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BFF1" w14:textId="77777777" w:rsidR="00062C2B" w:rsidRDefault="00062C2B" w:rsidP="00592119">
      <w:pPr>
        <w:rPr>
          <w:i/>
          <w:iCs/>
          <w:color w:val="FF0000"/>
          <w:lang w:val="en-US"/>
        </w:rPr>
      </w:pPr>
    </w:p>
    <w:p w14:paraId="1EE6B40F" w14:textId="04889B62" w:rsidR="00592119" w:rsidRPr="00BF7410" w:rsidRDefault="00592119" w:rsidP="00592119">
      <w:pPr>
        <w:rPr>
          <w:i/>
          <w:iCs/>
          <w:lang w:val="en-US"/>
        </w:rPr>
      </w:pPr>
      <w:r w:rsidRPr="00BF7410">
        <w:rPr>
          <w:i/>
          <w:iCs/>
          <w:color w:val="FF0000"/>
          <w:lang w:val="en-US"/>
        </w:rPr>
        <w:t>I/we (name of the subject sending the product)</w:t>
      </w:r>
      <w:r w:rsidRPr="00BF7410">
        <w:rPr>
          <w:i/>
          <w:iCs/>
          <w:lang w:val="en-US"/>
        </w:rPr>
        <w:t xml:space="preserve">, hereby declare that </w:t>
      </w:r>
      <w:r w:rsidRPr="00BF7410">
        <w:rPr>
          <w:i/>
          <w:iCs/>
          <w:color w:val="FF0000"/>
          <w:lang w:val="en-US"/>
        </w:rPr>
        <w:t>(name of the subject with the ownership of the product)</w:t>
      </w:r>
      <w:r w:rsidRPr="00BF7410">
        <w:rPr>
          <w:i/>
          <w:iCs/>
          <w:lang w:val="en-US"/>
        </w:rPr>
        <w:t> is the lawful copyright holder of the media work attached to the present email.</w:t>
      </w:r>
      <w:r w:rsidRPr="00BF7410">
        <w:rPr>
          <w:i/>
          <w:iCs/>
          <w:lang w:val="en-US"/>
        </w:rPr>
        <w:br/>
      </w:r>
      <w:r w:rsidRPr="00BF7410">
        <w:rPr>
          <w:i/>
          <w:iCs/>
          <w:lang w:val="en-US"/>
        </w:rPr>
        <w:br/>
        <w:t>I/We hereby grant Interact program (as Bratislava Self-Governing Region as well as the hosting institutions of the Interact Offices in Vienna, Valencia, Turku and Viborg), a non-exclusive, royalty-free, worldwide license to use, reproduce, publish, distribute, display, communicate to the public, and otherwise use the media for the visibility of Interreg Cooperation Day, in any media or format, whether now known or developed in the future, for the duration of the applicable copyright protection unless terminated by mutual written agreement. This license expressly includes the right to edit, crop, resize, retouch, enhance, translate, combine with other works or materials, adapt, transform, modify, create derivative works from, and otherwise alter the Photographs, and to reproduce, distribute, communicate, publish, sublicense where necessary for the permitted purposes, and otherwise use such derivative works under the same terms as the original media files.</w:t>
      </w:r>
      <w:r w:rsidRPr="00BF7410">
        <w:rPr>
          <w:i/>
          <w:iCs/>
          <w:lang w:val="en-US"/>
        </w:rPr>
        <w:br/>
      </w:r>
      <w:r w:rsidRPr="00BF7410">
        <w:rPr>
          <w:i/>
          <w:iCs/>
          <w:lang w:val="en-US"/>
        </w:rPr>
        <w:br/>
        <w:t>This license is granted free of charge, and no royalties, license fees, or other remuneration shall be due to us in connection with the authorized use of the media files.</w:t>
      </w:r>
    </w:p>
    <w:p w14:paraId="13966D68" w14:textId="77777777" w:rsidR="00592119" w:rsidRPr="00BF7410" w:rsidRDefault="00592119" w:rsidP="00592119">
      <w:pPr>
        <w:rPr>
          <w:i/>
          <w:iCs/>
          <w:lang w:val="en-US"/>
        </w:rPr>
      </w:pPr>
      <w:r w:rsidRPr="00BF7410">
        <w:rPr>
          <w:i/>
          <w:iCs/>
          <w:lang w:val="en-US"/>
        </w:rPr>
        <w:t>The files attached to the present declaration are listed below with the original name file:</w:t>
      </w:r>
    </w:p>
    <w:p w14:paraId="0CEFECFA" w14:textId="77777777" w:rsidR="00592119" w:rsidRPr="00BF7410" w:rsidRDefault="00592119" w:rsidP="00592119">
      <w:pPr>
        <w:numPr>
          <w:ilvl w:val="0"/>
          <w:numId w:val="1"/>
        </w:numPr>
        <w:rPr>
          <w:i/>
          <w:iCs/>
          <w:color w:val="FF0000"/>
        </w:rPr>
      </w:pPr>
      <w:r w:rsidRPr="00BF7410">
        <w:rPr>
          <w:i/>
          <w:iCs/>
          <w:color w:val="FF0000"/>
        </w:rPr>
        <w:t xml:space="preserve">File </w:t>
      </w:r>
      <w:proofErr w:type="spellStart"/>
      <w:r w:rsidRPr="00BF7410">
        <w:rPr>
          <w:i/>
          <w:iCs/>
          <w:color w:val="FF0000"/>
        </w:rPr>
        <w:t>name</w:t>
      </w:r>
      <w:proofErr w:type="spellEnd"/>
      <w:r w:rsidRPr="00BF7410">
        <w:rPr>
          <w:i/>
          <w:iCs/>
          <w:color w:val="FF0000"/>
        </w:rPr>
        <w:t xml:space="preserve"> XXX</w:t>
      </w:r>
    </w:p>
    <w:p w14:paraId="6B62DD27" w14:textId="77777777" w:rsidR="00592119" w:rsidRPr="00BF7410" w:rsidRDefault="00592119" w:rsidP="00592119">
      <w:pPr>
        <w:numPr>
          <w:ilvl w:val="0"/>
          <w:numId w:val="1"/>
        </w:numPr>
        <w:rPr>
          <w:i/>
          <w:iCs/>
          <w:color w:val="FF0000"/>
        </w:rPr>
      </w:pPr>
      <w:r w:rsidRPr="00BF7410">
        <w:rPr>
          <w:i/>
          <w:iCs/>
          <w:color w:val="FF0000"/>
        </w:rPr>
        <w:t xml:space="preserve">File </w:t>
      </w:r>
      <w:proofErr w:type="spellStart"/>
      <w:r w:rsidRPr="00BF7410">
        <w:rPr>
          <w:i/>
          <w:iCs/>
          <w:color w:val="FF0000"/>
        </w:rPr>
        <w:t>name</w:t>
      </w:r>
      <w:proofErr w:type="spellEnd"/>
      <w:r w:rsidRPr="00BF7410">
        <w:rPr>
          <w:i/>
          <w:iCs/>
          <w:color w:val="FF0000"/>
        </w:rPr>
        <w:t xml:space="preserve"> XX2</w:t>
      </w:r>
    </w:p>
    <w:p w14:paraId="4ACB130F" w14:textId="77777777" w:rsidR="00592119" w:rsidRPr="00BF7410" w:rsidRDefault="00592119" w:rsidP="00592119">
      <w:pPr>
        <w:numPr>
          <w:ilvl w:val="0"/>
          <w:numId w:val="1"/>
        </w:numPr>
        <w:rPr>
          <w:i/>
          <w:iCs/>
          <w:color w:val="FF0000"/>
        </w:rPr>
      </w:pPr>
      <w:r w:rsidRPr="00BF7410">
        <w:rPr>
          <w:i/>
          <w:iCs/>
          <w:color w:val="FF0000"/>
        </w:rPr>
        <w:t>Etc...</w:t>
      </w:r>
    </w:p>
    <w:p w14:paraId="014CE25A" w14:textId="43A53126" w:rsidR="00592119" w:rsidRPr="00BF7410" w:rsidRDefault="00592119" w:rsidP="00592119">
      <w:pPr>
        <w:rPr>
          <w:i/>
          <w:iCs/>
          <w:lang w:val="en-US"/>
        </w:rPr>
      </w:pPr>
      <w:r w:rsidRPr="00BF7410">
        <w:rPr>
          <w:i/>
          <w:iCs/>
          <w:lang w:val="en-US"/>
        </w:rPr>
        <w:t>We further declare and warrant that:</w:t>
      </w:r>
    </w:p>
    <w:p w14:paraId="7D9443E0" w14:textId="77777777" w:rsidR="00592119" w:rsidRPr="00BF7410" w:rsidRDefault="00592119" w:rsidP="00592119">
      <w:pPr>
        <w:rPr>
          <w:i/>
          <w:iCs/>
          <w:lang w:val="en-US"/>
        </w:rPr>
      </w:pPr>
      <w:r w:rsidRPr="00BF7410">
        <w:rPr>
          <w:i/>
          <w:iCs/>
          <w:lang w:val="en-US"/>
        </w:rPr>
        <w:t>I am/We are the legal copyright owner/s of the media files or otherwise have the legal authority to grant this license.</w:t>
      </w:r>
    </w:p>
    <w:p w14:paraId="3BFCD685" w14:textId="77777777" w:rsidR="00592119" w:rsidRPr="00BF7410" w:rsidRDefault="00592119" w:rsidP="00592119">
      <w:pPr>
        <w:rPr>
          <w:i/>
          <w:iCs/>
          <w:lang w:val="en-US"/>
        </w:rPr>
      </w:pPr>
      <w:r w:rsidRPr="00BF7410">
        <w:rPr>
          <w:i/>
          <w:iCs/>
          <w:lang w:val="en-US"/>
        </w:rPr>
        <w:t>The grant of this license does not infringe the intellectual property rights or other rights of any third party.</w:t>
      </w:r>
    </w:p>
    <w:p w14:paraId="6DBE9224" w14:textId="77777777" w:rsidR="00592119" w:rsidRPr="00BF7410" w:rsidRDefault="00592119" w:rsidP="00592119">
      <w:pPr>
        <w:rPr>
          <w:i/>
          <w:iCs/>
          <w:lang w:val="en-US"/>
        </w:rPr>
      </w:pPr>
      <w:r w:rsidRPr="00BF7410">
        <w:rPr>
          <w:i/>
          <w:iCs/>
          <w:lang w:val="en-US"/>
        </w:rPr>
        <w:t xml:space="preserve">Where the media files depict identifiable individuals, we have obtained all necessary </w:t>
      </w:r>
      <w:proofErr w:type="gramStart"/>
      <w:r w:rsidRPr="00BF7410">
        <w:rPr>
          <w:i/>
          <w:iCs/>
          <w:lang w:val="en-US"/>
        </w:rPr>
        <w:t>permissions,</w:t>
      </w:r>
      <w:proofErr w:type="gramEnd"/>
      <w:r w:rsidRPr="00BF7410">
        <w:rPr>
          <w:i/>
          <w:iCs/>
          <w:lang w:val="en-US"/>
        </w:rPr>
        <w:t xml:space="preserve"> </w:t>
      </w:r>
      <w:proofErr w:type="gramStart"/>
      <w:r w:rsidRPr="00BF7410">
        <w:rPr>
          <w:i/>
          <w:iCs/>
          <w:lang w:val="en-US"/>
        </w:rPr>
        <w:t>consents,</w:t>
      </w:r>
      <w:proofErr w:type="gramEnd"/>
      <w:r w:rsidRPr="00BF7410">
        <w:rPr>
          <w:i/>
          <w:iCs/>
          <w:lang w:val="en-US"/>
        </w:rPr>
        <w:t xml:space="preserve"> required under applicable law to permit the authorized use of the media files.</w:t>
      </w:r>
    </w:p>
    <w:p w14:paraId="42F96983" w14:textId="77777777" w:rsidR="00592119" w:rsidRPr="00BF7410" w:rsidRDefault="00592119" w:rsidP="00592119">
      <w:pPr>
        <w:rPr>
          <w:i/>
          <w:iCs/>
          <w:lang w:val="en-US"/>
        </w:rPr>
      </w:pPr>
      <w:r w:rsidRPr="00BF7410">
        <w:rPr>
          <w:i/>
          <w:iCs/>
          <w:lang w:val="en-US"/>
        </w:rPr>
        <w:t>Any personal data contained in the media files has been collected and may be processed and disclosed for the purposes covered by this license in accordance with Regulation (EU) 2016/679 (the General Data Protection Regulation – GDPR) and any applicable national implementing legislation.</w:t>
      </w:r>
    </w:p>
    <w:p w14:paraId="755198EF" w14:textId="77777777" w:rsidR="00592119" w:rsidRPr="00BF7410" w:rsidRDefault="00592119" w:rsidP="00592119">
      <w:pPr>
        <w:rPr>
          <w:i/>
          <w:iCs/>
          <w:lang w:val="en-US"/>
        </w:rPr>
      </w:pPr>
      <w:r w:rsidRPr="00BF7410">
        <w:rPr>
          <w:i/>
          <w:iCs/>
          <w:lang w:val="en-US"/>
        </w:rPr>
        <w:t>To the best of our knowledge, the use of the media files by the Licensee in accordance with this statement will not violate the privacy, personality, image, or data protection rights of any individual.</w:t>
      </w:r>
    </w:p>
    <w:p w14:paraId="6415F667" w14:textId="03F90D87" w:rsidR="00884ED9" w:rsidRPr="00BF7410" w:rsidRDefault="00592119">
      <w:pPr>
        <w:rPr>
          <w:i/>
          <w:iCs/>
          <w:lang w:val="en-US"/>
        </w:rPr>
      </w:pPr>
      <w:r w:rsidRPr="00BF7410">
        <w:rPr>
          <w:i/>
          <w:iCs/>
          <w:lang w:val="en-US"/>
        </w:rPr>
        <w:t>This statement shall be governed by the laws of Slovakia, without prejudice to the mandatory provisions of applicable European Union law.</w:t>
      </w:r>
    </w:p>
    <w:sectPr w:rsidR="00884ED9" w:rsidRPr="00BF74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496D"/>
    <w:multiLevelType w:val="multilevel"/>
    <w:tmpl w:val="3B4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639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119"/>
    <w:rsid w:val="00062C2B"/>
    <w:rsid w:val="000747C4"/>
    <w:rsid w:val="003D2C81"/>
    <w:rsid w:val="005358A3"/>
    <w:rsid w:val="00592119"/>
    <w:rsid w:val="00884ED9"/>
    <w:rsid w:val="00BF7410"/>
    <w:rsid w:val="00FC38E2"/>
    <w:rsid w:val="00FC65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EEDA"/>
  <w15:chartTrackingRefBased/>
  <w15:docId w15:val="{94E55AC2-03FD-40EE-8A9E-D8ED4660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2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2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21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21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21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21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21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21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21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21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21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21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21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21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21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21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21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2119"/>
    <w:rPr>
      <w:rFonts w:eastAsiaTheme="majorEastAsia" w:cstheme="majorBidi"/>
      <w:color w:val="272727" w:themeColor="text1" w:themeTint="D8"/>
    </w:rPr>
  </w:style>
  <w:style w:type="paragraph" w:styleId="Ttulo">
    <w:name w:val="Title"/>
    <w:basedOn w:val="Normal"/>
    <w:next w:val="Normal"/>
    <w:link w:val="TtuloCar"/>
    <w:uiPriority w:val="10"/>
    <w:qFormat/>
    <w:rsid w:val="00592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21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21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21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2119"/>
    <w:pPr>
      <w:spacing w:before="160"/>
      <w:jc w:val="center"/>
    </w:pPr>
    <w:rPr>
      <w:i/>
      <w:iCs/>
      <w:color w:val="404040" w:themeColor="text1" w:themeTint="BF"/>
    </w:rPr>
  </w:style>
  <w:style w:type="character" w:customStyle="1" w:styleId="CitaCar">
    <w:name w:val="Cita Car"/>
    <w:basedOn w:val="Fuentedeprrafopredeter"/>
    <w:link w:val="Cita"/>
    <w:uiPriority w:val="29"/>
    <w:rsid w:val="00592119"/>
    <w:rPr>
      <w:i/>
      <w:iCs/>
      <w:color w:val="404040" w:themeColor="text1" w:themeTint="BF"/>
    </w:rPr>
  </w:style>
  <w:style w:type="paragraph" w:styleId="Prrafodelista">
    <w:name w:val="List Paragraph"/>
    <w:basedOn w:val="Normal"/>
    <w:uiPriority w:val="34"/>
    <w:qFormat/>
    <w:rsid w:val="00592119"/>
    <w:pPr>
      <w:ind w:left="720"/>
      <w:contextualSpacing/>
    </w:pPr>
  </w:style>
  <w:style w:type="character" w:styleId="nfasisintenso">
    <w:name w:val="Intense Emphasis"/>
    <w:basedOn w:val="Fuentedeprrafopredeter"/>
    <w:uiPriority w:val="21"/>
    <w:qFormat/>
    <w:rsid w:val="00592119"/>
    <w:rPr>
      <w:i/>
      <w:iCs/>
      <w:color w:val="0F4761" w:themeColor="accent1" w:themeShade="BF"/>
    </w:rPr>
  </w:style>
  <w:style w:type="paragraph" w:styleId="Citadestacada">
    <w:name w:val="Intense Quote"/>
    <w:basedOn w:val="Normal"/>
    <w:next w:val="Normal"/>
    <w:link w:val="CitadestacadaCar"/>
    <w:uiPriority w:val="30"/>
    <w:qFormat/>
    <w:rsid w:val="00592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2119"/>
    <w:rPr>
      <w:i/>
      <w:iCs/>
      <w:color w:val="0F4761" w:themeColor="accent1" w:themeShade="BF"/>
    </w:rPr>
  </w:style>
  <w:style w:type="character" w:styleId="Referenciaintensa">
    <w:name w:val="Intense Reference"/>
    <w:basedOn w:val="Fuentedeprrafopredeter"/>
    <w:uiPriority w:val="32"/>
    <w:qFormat/>
    <w:rsid w:val="00592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2167</Characters>
  <Application>Microsoft Office Word</Application>
  <DocSecurity>0</DocSecurity>
  <Lines>18</Lines>
  <Paragraphs>5</Paragraphs>
  <ScaleCrop>false</ScaleCrop>
  <Company>Generalitat Valenciana</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ESCAMILLA TORREGROSA, ROSA</dc:creator>
  <cp:keywords/>
  <dc:description/>
  <cp:lastModifiedBy>ESCAMILLA TORREGROSA, ROSA</cp:lastModifiedBy>
  <cp:revision>3</cp:revision>
  <dcterms:created xsi:type="dcterms:W3CDTF">2026-10-19T11:30:00Z</dcterms:created>
  <dcterms:modified xsi:type="dcterms:W3CDTF">2026-10-23T08:31:00Z</dcterms:modified>
</cp:coreProperties>
</file>