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9EAD" w14:textId="23AFAB0B" w:rsidR="00BC33A6" w:rsidRDefault="00A43838" w:rsidP="15AF6E8C">
      <w:pPr>
        <w:pStyle w:val="CopyText11pt"/>
        <w:ind w:left="1416"/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</w:pPr>
      <w:r>
        <w:rPr>
          <w:rFonts w:ascii="Georgia" w:hAnsi="Georgia"/>
          <w:b/>
          <w:bCs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10957B12" wp14:editId="38CA91B2">
            <wp:simplePos x="0" y="0"/>
            <wp:positionH relativeFrom="column">
              <wp:posOffset>-300355</wp:posOffset>
            </wp:positionH>
            <wp:positionV relativeFrom="paragraph">
              <wp:posOffset>2540</wp:posOffset>
            </wp:positionV>
            <wp:extent cx="1003876" cy="86921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76" cy="86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 xml:space="preserve">From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>b</w:t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 xml:space="preserve">arriers to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>b</w:t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  <w:lang w:val="en-US"/>
        </w:rPr>
        <w:t>ridges</w:t>
      </w:r>
      <w:r w:rsidR="00AB510B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: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e</w:t>
      </w:r>
      <w:r w:rsidR="00AB510B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ngaging SMEs and </w:t>
      </w:r>
      <w:r w:rsidR="20FEE661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the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p</w:t>
      </w:r>
      <w:r w:rsidR="00AB510B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rivate</w:t>
      </w:r>
      <w:r w:rsidR="005F2745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 xml:space="preserve"> </w:t>
      </w:r>
      <w:r w:rsidR="008504D4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s</w:t>
      </w:r>
      <w:r w:rsidR="00EB7F1A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e</w:t>
      </w:r>
      <w:r w:rsidR="005F2745" w:rsidRPr="15AF6E8C">
        <w:rPr>
          <w:rFonts w:ascii="Georgia" w:hAnsi="Georgia"/>
          <w:b/>
          <w:bCs/>
          <w:i/>
          <w:iCs/>
          <w:color w:val="0E6EB6" w:themeColor="text2"/>
          <w:sz w:val="24"/>
          <w:szCs w:val="24"/>
        </w:rPr>
        <w:t>ctor in Interreg</w:t>
      </w:r>
    </w:p>
    <w:p w14:paraId="376D61C5" w14:textId="77777777" w:rsidR="006B2D25" w:rsidRPr="000B4AD5" w:rsidRDefault="006B2D25" w:rsidP="00F53BE4">
      <w:pPr>
        <w:pStyle w:val="CopyText11pt"/>
        <w:rPr>
          <w:rFonts w:ascii="Georgia" w:hAnsi="Georgia"/>
          <w:b/>
          <w:bCs/>
          <w:color w:val="0E6EB6" w:themeColor="text2"/>
          <w:sz w:val="24"/>
          <w:szCs w:val="24"/>
        </w:rPr>
      </w:pPr>
    </w:p>
    <w:p w14:paraId="473D0423" w14:textId="2D94BD1E" w:rsidR="00A43838" w:rsidRPr="00C84F1E" w:rsidRDefault="007F0877" w:rsidP="00A43838">
      <w:pPr>
        <w:pStyle w:val="CopyText11pt"/>
        <w:ind w:left="1416" w:firstLine="708"/>
        <w:rPr>
          <w:rFonts w:ascii="Georgia" w:hAnsi="Georgia"/>
          <w:b/>
          <w:bCs/>
        </w:rPr>
      </w:pPr>
      <w:r w:rsidRPr="0B84C866">
        <w:rPr>
          <w:rFonts w:ascii="Georgia" w:hAnsi="Georgia"/>
          <w:b/>
          <w:bCs/>
        </w:rPr>
        <w:t>1</w:t>
      </w:r>
      <w:r w:rsidR="4948A56D" w:rsidRPr="0B84C866">
        <w:rPr>
          <w:rFonts w:ascii="Georgia" w:hAnsi="Georgia"/>
          <w:b/>
          <w:bCs/>
        </w:rPr>
        <w:t>1</w:t>
      </w:r>
      <w:r w:rsidR="141805F7" w:rsidRPr="0B84C866">
        <w:rPr>
          <w:rFonts w:ascii="Georgia" w:hAnsi="Georgia"/>
          <w:b/>
          <w:bCs/>
        </w:rPr>
        <w:t xml:space="preserve"> </w:t>
      </w:r>
      <w:r w:rsidRPr="0B84C866">
        <w:rPr>
          <w:rFonts w:ascii="Georgia" w:hAnsi="Georgia"/>
          <w:b/>
          <w:bCs/>
        </w:rPr>
        <w:t>Ma</w:t>
      </w:r>
      <w:r w:rsidR="005809EA" w:rsidRPr="0B84C866">
        <w:rPr>
          <w:rFonts w:ascii="Georgia" w:hAnsi="Georgia"/>
          <w:b/>
          <w:bCs/>
        </w:rPr>
        <w:t>y</w:t>
      </w:r>
      <w:r w:rsidR="141805F7" w:rsidRPr="0B84C866">
        <w:rPr>
          <w:rFonts w:ascii="Georgia" w:hAnsi="Georgia"/>
          <w:b/>
          <w:bCs/>
        </w:rPr>
        <w:t xml:space="preserve"> 202</w:t>
      </w:r>
      <w:r w:rsidR="2EED77A4" w:rsidRPr="0B84C866">
        <w:rPr>
          <w:rFonts w:ascii="Georgia" w:hAnsi="Georgia"/>
          <w:b/>
          <w:bCs/>
        </w:rPr>
        <w:t>6</w:t>
      </w:r>
      <w:r w:rsidR="16DBBBE3" w:rsidRPr="0B84C866">
        <w:rPr>
          <w:rFonts w:ascii="Georgia" w:hAnsi="Georgia"/>
          <w:b/>
          <w:bCs/>
        </w:rPr>
        <w:t>, 1</w:t>
      </w:r>
      <w:r w:rsidR="007B1F42" w:rsidRPr="0B84C866">
        <w:rPr>
          <w:rFonts w:ascii="Georgia" w:hAnsi="Georgia"/>
          <w:b/>
          <w:bCs/>
        </w:rPr>
        <w:t>0</w:t>
      </w:r>
      <w:r w:rsidR="16DBBBE3" w:rsidRPr="0B84C866">
        <w:rPr>
          <w:rFonts w:ascii="Georgia" w:hAnsi="Georgia"/>
          <w:b/>
          <w:bCs/>
        </w:rPr>
        <w:t>:</w:t>
      </w:r>
      <w:r w:rsidR="007B1F42" w:rsidRPr="0B84C866">
        <w:rPr>
          <w:rFonts w:ascii="Georgia" w:hAnsi="Georgia"/>
          <w:b/>
          <w:bCs/>
        </w:rPr>
        <w:t>0</w:t>
      </w:r>
      <w:r w:rsidRPr="0B84C866">
        <w:rPr>
          <w:rFonts w:ascii="Georgia" w:hAnsi="Georgia"/>
          <w:b/>
          <w:bCs/>
        </w:rPr>
        <w:t>0pm</w:t>
      </w:r>
      <w:r w:rsidR="16DBBBE3" w:rsidRPr="0B84C866">
        <w:rPr>
          <w:rFonts w:ascii="Georgia" w:hAnsi="Georgia"/>
          <w:b/>
          <w:bCs/>
        </w:rPr>
        <w:t xml:space="preserve"> CET</w:t>
      </w:r>
    </w:p>
    <w:p w14:paraId="7CD70D04" w14:textId="5B4907AD" w:rsidR="00720581" w:rsidRPr="00AF145D" w:rsidRDefault="02092B60" w:rsidP="15AF6E8C">
      <w:pPr>
        <w:ind w:left="708"/>
        <w:rPr>
          <w:color w:val="FF0000"/>
          <w:lang w:val="en-US"/>
        </w:rPr>
      </w:pPr>
      <w:r w:rsidRPr="15AF6E8C">
        <w:rPr>
          <w:color w:val="auto"/>
          <w:sz w:val="20"/>
          <w:szCs w:val="20"/>
        </w:rPr>
        <w:t xml:space="preserve">                         </w:t>
      </w:r>
      <w:r w:rsidR="141805F7" w:rsidRPr="15AF6E8C">
        <w:rPr>
          <w:color w:val="auto"/>
          <w:sz w:val="20"/>
          <w:szCs w:val="20"/>
        </w:rPr>
        <w:t>Teams Link:</w:t>
      </w:r>
      <w:r w:rsidR="0073130E">
        <w:t xml:space="preserve"> </w:t>
      </w:r>
      <w:hyperlink r:id="rId12">
        <w:r w:rsidR="260CED63" w:rsidRPr="15AF6E8C">
          <w:rPr>
            <w:rStyle w:val="Hyperlink"/>
          </w:rPr>
          <w:t>Here</w:t>
        </w:r>
      </w:hyperlink>
    </w:p>
    <w:p w14:paraId="7B07091E" w14:textId="0456F769" w:rsidR="009B3B2F" w:rsidRPr="0091276C" w:rsidRDefault="48B73CF0" w:rsidP="15AF6E8C">
      <w:pPr>
        <w:ind w:left="1416" w:firstLine="708"/>
        <w:rPr>
          <w:rFonts w:eastAsia="Arial" w:cs="Arial"/>
          <w:sz w:val="20"/>
          <w:szCs w:val="20"/>
        </w:rPr>
      </w:pPr>
      <w:r w:rsidRPr="15AF6E8C">
        <w:rPr>
          <w:color w:val="auto"/>
          <w:sz w:val="20"/>
          <w:szCs w:val="20"/>
        </w:rPr>
        <w:t xml:space="preserve">Meeting ID: </w:t>
      </w:r>
      <w:r w:rsidR="45EFAB6C" w:rsidRPr="15AF6E8C">
        <w:rPr>
          <w:rFonts w:ascii="Segoe UI" w:eastAsia="Segoe UI" w:hAnsi="Segoe UI" w:cs="Segoe UI"/>
          <w:color w:val="242424"/>
          <w:sz w:val="21"/>
          <w:szCs w:val="21"/>
        </w:rPr>
        <w:t>315 266 728 343 46</w:t>
      </w:r>
    </w:p>
    <w:p w14:paraId="01238204" w14:textId="1EF4EDE2" w:rsidR="009B3B2F" w:rsidRPr="0091276C" w:rsidRDefault="48B73CF0" w:rsidP="15AF6E8C">
      <w:pPr>
        <w:ind w:left="1416" w:firstLine="708"/>
        <w:rPr>
          <w:rFonts w:eastAsia="Arial" w:cs="Arial"/>
          <w:sz w:val="20"/>
          <w:szCs w:val="20"/>
        </w:rPr>
      </w:pPr>
      <w:r w:rsidRPr="15AF6E8C">
        <w:rPr>
          <w:color w:val="auto"/>
          <w:sz w:val="20"/>
          <w:szCs w:val="20"/>
        </w:rPr>
        <w:t>Passcode:</w:t>
      </w:r>
      <w:r w:rsidR="2EC0B999" w:rsidRPr="15AF6E8C">
        <w:rPr>
          <w:color w:val="auto"/>
          <w:sz w:val="20"/>
          <w:szCs w:val="20"/>
        </w:rPr>
        <w:t xml:space="preserve"> </w:t>
      </w:r>
      <w:r w:rsidR="2EC0B999" w:rsidRPr="15AF6E8C">
        <w:rPr>
          <w:rFonts w:ascii="Segoe UI" w:eastAsia="Segoe UI" w:hAnsi="Segoe UI" w:cs="Segoe UI"/>
          <w:color w:val="242424"/>
          <w:sz w:val="21"/>
          <w:szCs w:val="21"/>
        </w:rPr>
        <w:t>yx6fh623</w:t>
      </w:r>
    </w:p>
    <w:p w14:paraId="000A7856" w14:textId="0CD24C1B" w:rsidR="0042158D" w:rsidRDefault="0042158D" w:rsidP="00D644D4">
      <w:pPr>
        <w:pStyle w:val="CopyText11pt"/>
      </w:pPr>
    </w:p>
    <w:tbl>
      <w:tblPr>
        <w:tblStyle w:val="Tabel-Gitter"/>
        <w:tblW w:w="9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4" w:type="dxa"/>
        </w:tblCellMar>
        <w:tblLook w:val="06A0" w:firstRow="1" w:lastRow="0" w:firstColumn="1" w:lastColumn="0" w:noHBand="1" w:noVBand="1"/>
      </w:tblPr>
      <w:tblGrid>
        <w:gridCol w:w="1972"/>
        <w:gridCol w:w="7739"/>
      </w:tblGrid>
      <w:tr w:rsidR="00E35AF9" w14:paraId="7C12FEE5" w14:textId="77777777" w:rsidTr="0B84C866">
        <w:trPr>
          <w:trHeight w:val="20"/>
          <w:jc w:val="center"/>
        </w:trPr>
        <w:tc>
          <w:tcPr>
            <w:tcW w:w="1972" w:type="dxa"/>
          </w:tcPr>
          <w:p w14:paraId="3DE8607F" w14:textId="77777777" w:rsidR="00E35AF9" w:rsidRPr="00536140" w:rsidRDefault="00E35AF9" w:rsidP="79D9A64A">
            <w:pPr>
              <w:pStyle w:val="CopyText11p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7739" w:type="dxa"/>
          </w:tcPr>
          <w:p w14:paraId="002A9033" w14:textId="13BF1A2F" w:rsidR="00B6466D" w:rsidRDefault="00D4296D" w:rsidP="00DE1066">
            <w:pPr>
              <w:pStyle w:val="CopyText11pt"/>
              <w:jc w:val="both"/>
            </w:pPr>
            <w:r w:rsidRPr="00D4296D">
              <w:rPr>
                <w:lang w:val="en-US"/>
              </w:rPr>
              <w:t xml:space="preserve">The </w:t>
            </w:r>
            <w:r w:rsidR="7C89CAAA" w:rsidRPr="7C89CAAA">
              <w:rPr>
                <w:lang w:val="en-US"/>
              </w:rPr>
              <w:t xml:space="preserve">European </w:t>
            </w:r>
            <w:r w:rsidRPr="00D4296D">
              <w:rPr>
                <w:lang w:val="en-US"/>
              </w:rPr>
              <w:t xml:space="preserve">private sector, </w:t>
            </w:r>
            <w:r w:rsidR="7C89CAAA" w:rsidRPr="7C89CAAA">
              <w:rPr>
                <w:lang w:val="en-US"/>
              </w:rPr>
              <w:t xml:space="preserve">made up mainly of </w:t>
            </w:r>
            <w:r w:rsidRPr="00D4296D">
              <w:rPr>
                <w:lang w:val="en-US"/>
              </w:rPr>
              <w:t>small and medium</w:t>
            </w:r>
            <w:r w:rsidR="7C89CAAA" w:rsidRPr="7C89CAAA">
              <w:rPr>
                <w:lang w:val="en-US"/>
              </w:rPr>
              <w:t xml:space="preserve"> </w:t>
            </w:r>
            <w:r w:rsidRPr="00D4296D">
              <w:rPr>
                <w:lang w:val="en-US"/>
              </w:rPr>
              <w:t xml:space="preserve">sized enterprises (SMEs) </w:t>
            </w:r>
            <w:r w:rsidR="7C89CAAA" w:rsidRPr="7C89CAAA">
              <w:rPr>
                <w:lang w:val="en-US"/>
              </w:rPr>
              <w:t xml:space="preserve">is an </w:t>
            </w:r>
            <w:r w:rsidRPr="00D4296D">
              <w:rPr>
                <w:lang w:val="en-US"/>
              </w:rPr>
              <w:t xml:space="preserve">engine of innovation, economic resilience, and </w:t>
            </w:r>
            <w:r w:rsidR="7C89CAAA" w:rsidRPr="7C89CAAA">
              <w:rPr>
                <w:lang w:val="en-US"/>
              </w:rPr>
              <w:t xml:space="preserve">a key actor of </w:t>
            </w:r>
            <w:r w:rsidRPr="00D4296D">
              <w:rPr>
                <w:lang w:val="en-US"/>
              </w:rPr>
              <w:t xml:space="preserve">the green and digital transitions across </w:t>
            </w:r>
            <w:r w:rsidR="7C89CAAA" w:rsidRPr="7C89CAAA">
              <w:rPr>
                <w:lang w:val="en-US"/>
              </w:rPr>
              <w:t>European regions.</w:t>
            </w:r>
            <w:r w:rsidRPr="00D4296D">
              <w:rPr>
                <w:lang w:val="en-US"/>
              </w:rPr>
              <w:t xml:space="preserve"> The active participation </w:t>
            </w:r>
            <w:r w:rsidR="7C89CAAA" w:rsidRPr="7C89CAAA">
              <w:rPr>
                <w:lang w:val="en-US"/>
              </w:rPr>
              <w:t xml:space="preserve">of the private sector </w:t>
            </w:r>
            <w:r w:rsidRPr="00D4296D">
              <w:rPr>
                <w:lang w:val="en-US"/>
              </w:rPr>
              <w:t>in Interreg projects strengthens the relevance, sustainability, and real</w:t>
            </w:r>
            <w:r w:rsidR="7C89CAAA" w:rsidRPr="7C89CAAA">
              <w:rPr>
                <w:lang w:val="en-US"/>
              </w:rPr>
              <w:t>-</w:t>
            </w:r>
            <w:r w:rsidRPr="00D4296D">
              <w:rPr>
                <w:lang w:val="en-US"/>
              </w:rPr>
              <w:t>world impact of cooperation results. Many </w:t>
            </w:r>
            <w:proofErr w:type="spellStart"/>
            <w:r w:rsidRPr="00D4296D">
              <w:rPr>
                <w:lang w:val="en-US"/>
              </w:rPr>
              <w:t>programmes</w:t>
            </w:r>
            <w:proofErr w:type="spellEnd"/>
            <w:r w:rsidRPr="00D4296D">
              <w:rPr>
                <w:lang w:val="en-US"/>
              </w:rPr>
              <w:t> </w:t>
            </w:r>
            <w:r w:rsidR="7C89CAAA" w:rsidRPr="7C89CAAA">
              <w:rPr>
                <w:lang w:val="en-US"/>
              </w:rPr>
              <w:t>have already demonstrated this successfully</w:t>
            </w:r>
            <w:r w:rsidR="00175047">
              <w:rPr>
                <w:lang w:val="en-US"/>
              </w:rPr>
              <w:t>.</w:t>
            </w:r>
            <w:r w:rsidRPr="00D4296D">
              <w:br/>
              <w:t> </w:t>
            </w:r>
            <w:r w:rsidRPr="00D4296D">
              <w:br/>
            </w:r>
            <w:r w:rsidRPr="00D4296D">
              <w:rPr>
                <w:lang w:val="en-US"/>
              </w:rPr>
              <w:t xml:space="preserve">At the same time, </w:t>
            </w:r>
            <w:r w:rsidR="7C89CAAA" w:rsidRPr="7C89CAAA">
              <w:rPr>
                <w:lang w:val="en-US"/>
              </w:rPr>
              <w:t xml:space="preserve">even though many </w:t>
            </w:r>
            <w:r w:rsidRPr="00D4296D">
              <w:rPr>
                <w:lang w:val="en-US"/>
              </w:rPr>
              <w:t>challenges</w:t>
            </w:r>
            <w:r w:rsidR="7C89CAAA" w:rsidRPr="7C89CAAA">
              <w:rPr>
                <w:lang w:val="en-US"/>
              </w:rPr>
              <w:t xml:space="preserve"> have been removed over the years, </w:t>
            </w:r>
            <w:r w:rsidR="00CE7663">
              <w:rPr>
                <w:lang w:val="en-US"/>
              </w:rPr>
              <w:t xml:space="preserve">many </w:t>
            </w:r>
            <w:r w:rsidR="004B3329">
              <w:rPr>
                <w:lang w:val="en-US"/>
              </w:rPr>
              <w:t>obstac</w:t>
            </w:r>
            <w:r w:rsidR="00CE7663">
              <w:rPr>
                <w:lang w:val="en-US"/>
              </w:rPr>
              <w:t>l</w:t>
            </w:r>
            <w:r w:rsidR="004B3329">
              <w:rPr>
                <w:lang w:val="en-US"/>
              </w:rPr>
              <w:t xml:space="preserve">es </w:t>
            </w:r>
            <w:r w:rsidR="00382A32">
              <w:rPr>
                <w:lang w:val="en-US"/>
              </w:rPr>
              <w:t>persist</w:t>
            </w:r>
            <w:r w:rsidR="00CE7663">
              <w:rPr>
                <w:lang w:val="en-US"/>
              </w:rPr>
              <w:t>.</w:t>
            </w:r>
            <w:r w:rsidR="7C89CAAA" w:rsidRPr="7C89CAAA">
              <w:rPr>
                <w:lang w:val="en-US"/>
              </w:rPr>
              <w:t>  Administrative</w:t>
            </w:r>
            <w:r w:rsidRPr="00D4296D">
              <w:rPr>
                <w:lang w:val="en-US"/>
              </w:rPr>
              <w:t xml:space="preserve"> complexity, co</w:t>
            </w:r>
            <w:r w:rsidR="7C89CAAA" w:rsidRPr="7C89CAAA">
              <w:rPr>
                <w:lang w:val="en-US"/>
              </w:rPr>
              <w:t>-</w:t>
            </w:r>
            <w:r w:rsidRPr="00D4296D">
              <w:rPr>
                <w:lang w:val="en-US"/>
              </w:rPr>
              <w:t xml:space="preserve">financing barriers, </w:t>
            </w:r>
            <w:r w:rsidR="7C89CAAA" w:rsidRPr="7C89CAAA">
              <w:rPr>
                <w:lang w:val="en-US"/>
              </w:rPr>
              <w:t xml:space="preserve">public procurement </w:t>
            </w:r>
            <w:r w:rsidRPr="00D4296D">
              <w:rPr>
                <w:lang w:val="en-US"/>
              </w:rPr>
              <w:t xml:space="preserve">and </w:t>
            </w:r>
            <w:r w:rsidR="7C89CAAA" w:rsidRPr="7C89CAAA">
              <w:rPr>
                <w:lang w:val="en-US"/>
              </w:rPr>
              <w:t xml:space="preserve">State aid </w:t>
            </w:r>
            <w:r w:rsidR="00AD3E58" w:rsidRPr="7C89CAAA">
              <w:rPr>
                <w:lang w:val="en-US"/>
              </w:rPr>
              <w:t>rules,</w:t>
            </w:r>
            <w:r w:rsidR="7C89CAAA" w:rsidRPr="7C89CAAA">
              <w:rPr>
                <w:lang w:val="en-US"/>
              </w:rPr>
              <w:t xml:space="preserve"> </w:t>
            </w:r>
            <w:r w:rsidRPr="00D4296D">
              <w:rPr>
                <w:lang w:val="en-US"/>
              </w:rPr>
              <w:t>difficulties in finding suitable cross</w:t>
            </w:r>
            <w:r w:rsidR="7C89CAAA" w:rsidRPr="7C89CAAA">
              <w:rPr>
                <w:lang w:val="en-US"/>
              </w:rPr>
              <w:t>-</w:t>
            </w:r>
            <w:r w:rsidRPr="00D4296D">
              <w:rPr>
                <w:lang w:val="en-US"/>
              </w:rPr>
              <w:t xml:space="preserve">border </w:t>
            </w:r>
            <w:r w:rsidR="7C89CAAA" w:rsidRPr="7C89CAAA">
              <w:rPr>
                <w:lang w:val="en-US"/>
              </w:rPr>
              <w:t xml:space="preserve">or transnational </w:t>
            </w:r>
            <w:r w:rsidRPr="00D4296D">
              <w:rPr>
                <w:lang w:val="en-US"/>
              </w:rPr>
              <w:t xml:space="preserve">partners are repeatedly </w:t>
            </w:r>
            <w:r w:rsidR="00AD3E58" w:rsidRPr="00D4296D">
              <w:rPr>
                <w:lang w:val="en-US"/>
              </w:rPr>
              <w:t>highlighted by</w:t>
            </w:r>
            <w:r w:rsidRPr="00D4296D">
              <w:rPr>
                <w:lang w:val="en-US"/>
              </w:rPr>
              <w:t> </w:t>
            </w:r>
            <w:proofErr w:type="spellStart"/>
            <w:r w:rsidRPr="00D4296D">
              <w:rPr>
                <w:lang w:val="en-US"/>
              </w:rPr>
              <w:t>programmes</w:t>
            </w:r>
            <w:proofErr w:type="spellEnd"/>
            <w:r w:rsidRPr="00D4296D">
              <w:rPr>
                <w:lang w:val="en-US"/>
              </w:rPr>
              <w:t xml:space="preserve"> and stakeholders. Strengthening </w:t>
            </w:r>
            <w:r w:rsidR="7C89CAAA" w:rsidRPr="7C89CAAA">
              <w:rPr>
                <w:lang w:val="en-US"/>
              </w:rPr>
              <w:t xml:space="preserve">private sector and </w:t>
            </w:r>
            <w:r w:rsidRPr="00D4296D">
              <w:rPr>
                <w:lang w:val="en-US"/>
              </w:rPr>
              <w:t>SME involvement is therefore both a strategic opportunity and a shared need across the Interreg community.</w:t>
            </w:r>
            <w:r w:rsidRPr="00D4296D">
              <w:t> </w:t>
            </w:r>
          </w:p>
          <w:p w14:paraId="601A80DD" w14:textId="77777777" w:rsidR="00024949" w:rsidRDefault="00024949" w:rsidP="00DE1066">
            <w:pPr>
              <w:pStyle w:val="CopyText11pt"/>
              <w:jc w:val="both"/>
              <w:rPr>
                <w:lang w:val="en-US"/>
              </w:rPr>
            </w:pPr>
          </w:p>
          <w:p w14:paraId="66139A91" w14:textId="4024D55F" w:rsidR="49F2E409" w:rsidRDefault="00947AC5" w:rsidP="00DE1066">
            <w:pPr>
              <w:pStyle w:val="CopyText11pt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This webinar </w:t>
            </w:r>
            <w:r w:rsidR="0093513A">
              <w:rPr>
                <w:lang w:val="en-US"/>
              </w:rPr>
              <w:t xml:space="preserve">aims at </w:t>
            </w:r>
            <w:r w:rsidR="00175047">
              <w:rPr>
                <w:lang w:val="en-US"/>
              </w:rPr>
              <w:t>enhancing</w:t>
            </w:r>
            <w:r w:rsidR="0093513A">
              <w:rPr>
                <w:lang w:val="en-US"/>
              </w:rPr>
              <w:t xml:space="preserve"> the debate on the topic as the need to engage with the private sector grows now and </w:t>
            </w:r>
            <w:r w:rsidR="108E96D9" w:rsidRPr="108E96D9">
              <w:rPr>
                <w:lang w:val="en-US"/>
              </w:rPr>
              <w:t xml:space="preserve">particularly </w:t>
            </w:r>
            <w:r w:rsidR="0093513A">
              <w:rPr>
                <w:lang w:val="en-US"/>
              </w:rPr>
              <w:t xml:space="preserve">beyond 2027. </w:t>
            </w:r>
          </w:p>
          <w:p w14:paraId="07DC413B" w14:textId="0CE0468F" w:rsidR="3B5C84DF" w:rsidRDefault="3B5C84DF" w:rsidP="00812E95">
            <w:pPr>
              <w:pStyle w:val="CopyText11pt"/>
              <w:rPr>
                <w:rFonts w:ascii="Georgia" w:eastAsia="Georgia" w:hAnsi="Georgia" w:cs="Georgia"/>
                <w:b/>
                <w:bCs/>
                <w:color w:val="0E6EB6" w:themeColor="text2"/>
              </w:rPr>
            </w:pPr>
          </w:p>
          <w:p w14:paraId="16CAC5CD" w14:textId="52C252F6" w:rsidR="00346036" w:rsidRPr="00346036" w:rsidRDefault="139D197C" w:rsidP="00812E95">
            <w:pPr>
              <w:pStyle w:val="CopyText11pt"/>
              <w:rPr>
                <w:rFonts w:ascii="Georgia" w:hAnsi="Georgia"/>
                <w:b/>
                <w:bCs/>
                <w:color w:val="0E6EB6" w:themeColor="text2"/>
              </w:rPr>
            </w:pPr>
            <w:r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Monday</w:t>
            </w:r>
            <w:r w:rsidR="48B73CF0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 xml:space="preserve">, </w:t>
            </w:r>
            <w:r w:rsidR="006955C6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1</w:t>
            </w:r>
            <w:r w:rsidR="06E2E4AA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1</w:t>
            </w:r>
            <w:r w:rsidR="48B73CF0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 xml:space="preserve"> </w:t>
            </w:r>
            <w:r w:rsidR="006955C6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Ma</w:t>
            </w:r>
            <w:r w:rsidR="00D4296D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y</w:t>
            </w:r>
            <w:r w:rsidR="48B73CF0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 xml:space="preserve"> 202</w:t>
            </w:r>
            <w:r w:rsidR="38D60557" w:rsidRPr="0B84C866">
              <w:rPr>
                <w:rFonts w:ascii="Georgia" w:eastAsia="Georgia" w:hAnsi="Georgia" w:cs="Georgia"/>
                <w:b/>
                <w:bCs/>
                <w:color w:val="0E6EB6" w:themeColor="text2"/>
              </w:rPr>
              <w:t>6</w:t>
            </w:r>
          </w:p>
        </w:tc>
      </w:tr>
      <w:tr w:rsidR="00233DE8" w14:paraId="4E3329B1" w14:textId="77777777" w:rsidTr="0B84C866">
        <w:trPr>
          <w:trHeight w:val="500"/>
          <w:jc w:val="center"/>
        </w:trPr>
        <w:tc>
          <w:tcPr>
            <w:tcW w:w="1972" w:type="dxa"/>
          </w:tcPr>
          <w:p w14:paraId="7FC98495" w14:textId="3405F17E" w:rsidR="00233DE8" w:rsidRPr="00233DE8" w:rsidRDefault="1EFD8D17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EB6" w:themeColor="text2"/>
              </w:rPr>
              <w:t>1</w:t>
            </w:r>
            <w:r w:rsidR="00D4296D">
              <w:rPr>
                <w:b/>
                <w:bCs/>
                <w:color w:val="0E6EB6" w:themeColor="text2"/>
              </w:rPr>
              <w:t>0</w:t>
            </w:r>
            <w:r w:rsidR="3D5988B9" w:rsidRPr="6CA199EE">
              <w:rPr>
                <w:b/>
                <w:bCs/>
                <w:color w:val="0E6EB6" w:themeColor="text2"/>
              </w:rPr>
              <w:t>.</w:t>
            </w:r>
            <w:r w:rsidR="00D4296D">
              <w:rPr>
                <w:b/>
                <w:bCs/>
                <w:color w:val="0E6EB6" w:themeColor="text2"/>
              </w:rPr>
              <w:t>00</w:t>
            </w:r>
            <w:r w:rsidR="5ADD92EE" w:rsidRPr="6CA199EE">
              <w:rPr>
                <w:b/>
                <w:bCs/>
                <w:color w:val="0E6EB6" w:themeColor="text2"/>
              </w:rPr>
              <w:t xml:space="preserve"> – </w:t>
            </w:r>
            <w:r w:rsidRPr="6CA199EE">
              <w:rPr>
                <w:b/>
                <w:bCs/>
                <w:color w:val="0E6EB6" w:themeColor="text2"/>
              </w:rPr>
              <w:t>1</w:t>
            </w:r>
            <w:r w:rsidR="00D4296D">
              <w:rPr>
                <w:b/>
                <w:bCs/>
                <w:color w:val="0E6EB6" w:themeColor="text2"/>
              </w:rPr>
              <w:t>0</w:t>
            </w:r>
            <w:r w:rsidR="00173361" w:rsidRPr="6CA199EE">
              <w:rPr>
                <w:b/>
                <w:bCs/>
                <w:color w:val="0E6EB6" w:themeColor="text2"/>
              </w:rPr>
              <w:t>.</w:t>
            </w:r>
            <w:r w:rsidR="00D4296D">
              <w:rPr>
                <w:b/>
                <w:bCs/>
                <w:color w:val="0E6EB6" w:themeColor="text2"/>
              </w:rPr>
              <w:t>10</w:t>
            </w:r>
          </w:p>
        </w:tc>
        <w:tc>
          <w:tcPr>
            <w:tcW w:w="7739" w:type="dxa"/>
          </w:tcPr>
          <w:p w14:paraId="70F04FD2" w14:textId="6DC5AF31" w:rsidR="00D7228B" w:rsidRPr="00225156" w:rsidRDefault="29B6A5FB" w:rsidP="6CA199EE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</w:rPr>
            </w:pPr>
            <w:r w:rsidRPr="6CA199EE">
              <w:rPr>
                <w:rFonts w:cs="Arial"/>
                <w:b/>
                <w:bCs/>
              </w:rPr>
              <w:t xml:space="preserve">Welcome and </w:t>
            </w:r>
            <w:r w:rsidR="6B57C356" w:rsidRPr="6CA199EE">
              <w:rPr>
                <w:rFonts w:cs="Arial"/>
                <w:b/>
                <w:bCs/>
              </w:rPr>
              <w:t>Introduction</w:t>
            </w:r>
            <w:r w:rsidR="20B40A7C" w:rsidRPr="6CA199EE">
              <w:rPr>
                <w:rFonts w:cs="Arial"/>
                <w:b/>
                <w:bCs/>
              </w:rPr>
              <w:t xml:space="preserve"> </w:t>
            </w:r>
          </w:p>
        </w:tc>
      </w:tr>
      <w:tr w:rsidR="00B32D08" w14:paraId="6467E715" w14:textId="77777777" w:rsidTr="0B84C866">
        <w:trPr>
          <w:trHeight w:val="686"/>
          <w:jc w:val="center"/>
        </w:trPr>
        <w:tc>
          <w:tcPr>
            <w:tcW w:w="1972" w:type="dxa"/>
          </w:tcPr>
          <w:p w14:paraId="2112E6D4" w14:textId="7FB18F5C" w:rsidR="00B32D08" w:rsidRDefault="1EFD8D17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EB6" w:themeColor="text2"/>
              </w:rPr>
              <w:t>1</w:t>
            </w:r>
            <w:r w:rsidR="00402293">
              <w:rPr>
                <w:b/>
                <w:bCs/>
                <w:color w:val="0E6EB6" w:themeColor="text2"/>
              </w:rPr>
              <w:t>0</w:t>
            </w:r>
            <w:r w:rsidR="4FBCB115" w:rsidRPr="6CA199EE">
              <w:rPr>
                <w:b/>
                <w:bCs/>
                <w:color w:val="0E6EB6" w:themeColor="text2"/>
              </w:rPr>
              <w:t>.</w:t>
            </w:r>
            <w:r w:rsidR="00402293">
              <w:rPr>
                <w:b/>
                <w:bCs/>
                <w:color w:val="0E6EB6" w:themeColor="text2"/>
              </w:rPr>
              <w:t>1</w:t>
            </w:r>
            <w:r w:rsidR="00095B36">
              <w:rPr>
                <w:b/>
                <w:bCs/>
                <w:color w:val="0E6EB6" w:themeColor="text2"/>
              </w:rPr>
              <w:t>0</w:t>
            </w:r>
            <w:r w:rsidR="4FBCB115" w:rsidRPr="6CA199EE">
              <w:rPr>
                <w:b/>
                <w:bCs/>
                <w:color w:val="0E6EB6" w:themeColor="text2"/>
              </w:rPr>
              <w:t xml:space="preserve"> – </w:t>
            </w:r>
            <w:r w:rsidR="006A450D">
              <w:rPr>
                <w:b/>
                <w:bCs/>
                <w:color w:val="0E6EB6" w:themeColor="text2"/>
              </w:rPr>
              <w:t>1</w:t>
            </w:r>
            <w:r w:rsidR="00402293">
              <w:rPr>
                <w:b/>
                <w:bCs/>
                <w:color w:val="0E6EB6" w:themeColor="text2"/>
              </w:rPr>
              <w:t>0</w:t>
            </w:r>
            <w:r w:rsidR="4FBCB115" w:rsidRPr="6CA199EE">
              <w:rPr>
                <w:b/>
                <w:bCs/>
                <w:color w:val="0E6EB6" w:themeColor="text2"/>
              </w:rPr>
              <w:t>.</w:t>
            </w:r>
            <w:r w:rsidR="00097AE5">
              <w:rPr>
                <w:b/>
                <w:bCs/>
                <w:color w:val="0E6EB6" w:themeColor="text2"/>
              </w:rPr>
              <w:t>3</w:t>
            </w:r>
            <w:r w:rsidR="006A450D">
              <w:rPr>
                <w:b/>
                <w:bCs/>
                <w:color w:val="0E6EB6" w:themeColor="text2"/>
              </w:rPr>
              <w:t>0</w:t>
            </w:r>
          </w:p>
        </w:tc>
        <w:tc>
          <w:tcPr>
            <w:tcW w:w="7739" w:type="dxa"/>
          </w:tcPr>
          <w:p w14:paraId="08E56BDE" w14:textId="5B5E94AB" w:rsidR="00AE0F12" w:rsidRPr="00225156" w:rsidRDefault="00402293" w:rsidP="00225156">
            <w:pPr>
              <w:pStyle w:val="CopyText11pt"/>
              <w:tabs>
                <w:tab w:val="left" w:pos="452"/>
              </w:tabs>
              <w:rPr>
                <w:rFonts w:cs="Arial"/>
                <w:b/>
                <w:i/>
                <w:lang w:val="en-US"/>
              </w:rPr>
            </w:pPr>
            <w:r w:rsidRPr="14FD66BE">
              <w:rPr>
                <w:rFonts w:cs="Arial"/>
                <w:b/>
                <w:bCs/>
                <w:lang w:val="en-US"/>
              </w:rPr>
              <w:t xml:space="preserve">Setting the </w:t>
            </w:r>
            <w:r w:rsidR="00792BD4">
              <w:rPr>
                <w:rFonts w:cs="Arial"/>
                <w:b/>
                <w:bCs/>
                <w:lang w:val="en-US"/>
              </w:rPr>
              <w:t>s</w:t>
            </w:r>
            <w:r w:rsidRPr="14FD66BE">
              <w:rPr>
                <w:rFonts w:cs="Arial"/>
                <w:b/>
                <w:bCs/>
                <w:lang w:val="en-US"/>
              </w:rPr>
              <w:t xml:space="preserve">cene: </w:t>
            </w:r>
            <w:r w:rsidR="00792BD4">
              <w:rPr>
                <w:rFonts w:cs="Arial"/>
                <w:b/>
                <w:bCs/>
                <w:lang w:val="en-US"/>
              </w:rPr>
              <w:t>w</w:t>
            </w:r>
            <w:r w:rsidRPr="14FD66BE">
              <w:rPr>
                <w:rFonts w:cs="Arial"/>
                <w:b/>
                <w:bCs/>
                <w:lang w:val="en-US"/>
              </w:rPr>
              <w:t xml:space="preserve">hy </w:t>
            </w:r>
            <w:r w:rsidR="00792BD4">
              <w:rPr>
                <w:rFonts w:cs="Arial"/>
                <w:b/>
                <w:bCs/>
                <w:lang w:val="en-US"/>
              </w:rPr>
              <w:t>p</w:t>
            </w:r>
            <w:r w:rsidRPr="14FD66BE">
              <w:rPr>
                <w:rFonts w:cs="Arial"/>
                <w:b/>
                <w:bCs/>
                <w:lang w:val="en-US"/>
              </w:rPr>
              <w:t xml:space="preserve">rivate </w:t>
            </w:r>
            <w:r w:rsidR="00792BD4">
              <w:rPr>
                <w:rFonts w:cs="Arial"/>
                <w:b/>
                <w:bCs/>
                <w:lang w:val="en-US"/>
              </w:rPr>
              <w:t>s</w:t>
            </w:r>
            <w:r w:rsidRPr="14FD66BE">
              <w:rPr>
                <w:rFonts w:cs="Arial"/>
                <w:b/>
                <w:bCs/>
                <w:lang w:val="en-US"/>
              </w:rPr>
              <w:t xml:space="preserve">ector </w:t>
            </w:r>
            <w:r w:rsidR="00792BD4">
              <w:rPr>
                <w:rFonts w:cs="Arial"/>
                <w:b/>
                <w:bCs/>
                <w:lang w:val="en-US"/>
              </w:rPr>
              <w:t>e</w:t>
            </w:r>
            <w:r w:rsidRPr="14FD66BE">
              <w:rPr>
                <w:rFonts w:cs="Arial"/>
                <w:b/>
                <w:bCs/>
                <w:lang w:val="en-US"/>
              </w:rPr>
              <w:t xml:space="preserve">ngagement </w:t>
            </w:r>
            <w:r w:rsidR="00792BD4">
              <w:rPr>
                <w:rFonts w:cs="Arial"/>
                <w:b/>
                <w:bCs/>
                <w:lang w:val="en-US"/>
              </w:rPr>
              <w:t>m</w:t>
            </w:r>
            <w:r w:rsidRPr="14FD66BE">
              <w:rPr>
                <w:rFonts w:cs="Arial"/>
                <w:b/>
                <w:bCs/>
                <w:lang w:val="en-US"/>
              </w:rPr>
              <w:t>atters </w:t>
            </w:r>
          </w:p>
        </w:tc>
      </w:tr>
      <w:tr w:rsidR="00FC5A52" w14:paraId="134FD571" w14:textId="77777777" w:rsidTr="0B84C866">
        <w:trPr>
          <w:trHeight w:val="80"/>
          <w:jc w:val="center"/>
        </w:trPr>
        <w:tc>
          <w:tcPr>
            <w:tcW w:w="1972" w:type="dxa"/>
          </w:tcPr>
          <w:p w14:paraId="0C58AA40" w14:textId="3CF3F927" w:rsidR="00FC5A52" w:rsidRDefault="52BAF9A0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DB5"/>
              </w:rPr>
              <w:t>1</w:t>
            </w:r>
            <w:r w:rsidR="004C05B4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>.</w:t>
            </w:r>
            <w:r w:rsidR="00097AE5">
              <w:rPr>
                <w:b/>
                <w:bCs/>
                <w:color w:val="0E6DB5"/>
              </w:rPr>
              <w:t>3</w:t>
            </w:r>
            <w:r w:rsidR="00417728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 w:rsidR="004C05B4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>.</w:t>
            </w:r>
            <w:r w:rsidR="004C05B4">
              <w:rPr>
                <w:b/>
                <w:bCs/>
                <w:color w:val="0E6DB5"/>
              </w:rPr>
              <w:t>45</w:t>
            </w:r>
          </w:p>
          <w:p w14:paraId="5C65A39D" w14:textId="30466B55" w:rsidR="00FC5A52" w:rsidRDefault="00FC5A52" w:rsidP="6CA199EE">
            <w:pPr>
              <w:pStyle w:val="CopyText11pt"/>
              <w:rPr>
                <w:b/>
                <w:bCs/>
                <w:color w:val="0E6EB6" w:themeColor="text2"/>
              </w:rPr>
            </w:pPr>
          </w:p>
        </w:tc>
        <w:tc>
          <w:tcPr>
            <w:tcW w:w="7739" w:type="dxa"/>
          </w:tcPr>
          <w:p w14:paraId="585BBB18" w14:textId="080E2832" w:rsidR="413FE0C8" w:rsidRDefault="00482CA4" w:rsidP="3B5C84DF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</w:t>
            </w:r>
            <w:r w:rsidR="004C05B4">
              <w:rPr>
                <w:rFonts w:cs="Arial"/>
                <w:b/>
                <w:bCs/>
              </w:rPr>
              <w:t xml:space="preserve">sentation of </w:t>
            </w:r>
            <w:r w:rsidR="108E96D9" w:rsidRPr="108E96D9">
              <w:rPr>
                <w:rFonts w:cs="Arial"/>
                <w:b/>
                <w:bCs/>
              </w:rPr>
              <w:t>ongoing Interact work</w:t>
            </w:r>
            <w:r w:rsidR="004C05B4">
              <w:rPr>
                <w:rFonts w:cs="Arial"/>
                <w:b/>
                <w:bCs/>
              </w:rPr>
              <w:t xml:space="preserve"> on private sector engagement</w:t>
            </w:r>
          </w:p>
          <w:p w14:paraId="4242AF67" w14:textId="07938C9A" w:rsidR="00FC5A52" w:rsidRPr="00135B78" w:rsidRDefault="00FC5A52" w:rsidP="004C05B4">
            <w:pPr>
              <w:pStyle w:val="CopyText11pt"/>
              <w:tabs>
                <w:tab w:val="left" w:pos="452"/>
              </w:tabs>
              <w:ind w:left="720"/>
              <w:rPr>
                <w:rFonts w:ascii="Aptos" w:eastAsia="Aptos" w:hAnsi="Aptos" w:cs="Aptos"/>
                <w:sz w:val="24"/>
                <w:szCs w:val="24"/>
                <w:shd w:val="clear" w:color="auto" w:fill="FFFFFF"/>
              </w:rPr>
            </w:pPr>
          </w:p>
        </w:tc>
      </w:tr>
      <w:tr w:rsidR="79D9A64A" w14:paraId="441B5DAB" w14:textId="77777777" w:rsidTr="0B84C866">
        <w:trPr>
          <w:trHeight w:val="80"/>
          <w:jc w:val="center"/>
        </w:trPr>
        <w:tc>
          <w:tcPr>
            <w:tcW w:w="1972" w:type="dxa"/>
          </w:tcPr>
          <w:p w14:paraId="184F2583" w14:textId="4FCF377A" w:rsidR="56B03722" w:rsidRDefault="56B03722" w:rsidP="6CA199EE">
            <w:pPr>
              <w:pStyle w:val="CopyText11pt"/>
              <w:rPr>
                <w:b/>
                <w:bCs/>
                <w:color w:val="0E6EB6" w:themeColor="text2"/>
              </w:rPr>
            </w:pPr>
            <w:bookmarkStart w:id="0" w:name="_Hlk223961643"/>
            <w:r w:rsidRPr="6CA199EE">
              <w:rPr>
                <w:b/>
                <w:bCs/>
                <w:color w:val="0E6DB5"/>
              </w:rPr>
              <w:t>1</w:t>
            </w:r>
            <w:r w:rsidR="00A91833">
              <w:rPr>
                <w:b/>
                <w:bCs/>
                <w:color w:val="0E6DB5"/>
              </w:rPr>
              <w:t>0</w:t>
            </w:r>
            <w:r w:rsidRPr="6CA199EE">
              <w:rPr>
                <w:b/>
                <w:bCs/>
                <w:color w:val="0E6DB5"/>
              </w:rPr>
              <w:t>.</w:t>
            </w:r>
            <w:r w:rsidR="00A91833">
              <w:rPr>
                <w:b/>
                <w:bCs/>
                <w:color w:val="0E6DB5"/>
              </w:rPr>
              <w:t>45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 w:rsidR="00A91833"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 w:rsidR="00DA3CB6">
              <w:rPr>
                <w:b/>
                <w:bCs/>
                <w:color w:val="0E6DB5"/>
              </w:rPr>
              <w:t>30</w:t>
            </w:r>
          </w:p>
          <w:p w14:paraId="4817563F" w14:textId="23727EAD" w:rsidR="79D9A64A" w:rsidRDefault="79D9A64A" w:rsidP="6CA199EE">
            <w:pPr>
              <w:pStyle w:val="CopyText11pt"/>
              <w:rPr>
                <w:b/>
                <w:bCs/>
                <w:color w:val="0E6DB5"/>
              </w:rPr>
            </w:pPr>
          </w:p>
        </w:tc>
        <w:tc>
          <w:tcPr>
            <w:tcW w:w="7739" w:type="dxa"/>
          </w:tcPr>
          <w:p w14:paraId="251D8577" w14:textId="5D61A81F" w:rsidR="79D9A64A" w:rsidRDefault="108E96D9" w:rsidP="6CA199EE">
            <w:pPr>
              <w:pStyle w:val="CopyText11pt"/>
              <w:tabs>
                <w:tab w:val="left" w:pos="452"/>
              </w:tabs>
              <w:rPr>
                <w:rFonts w:cs="Arial"/>
                <w:b/>
              </w:rPr>
            </w:pPr>
            <w:r w:rsidRPr="108E96D9">
              <w:rPr>
                <w:rFonts w:cs="Arial"/>
                <w:b/>
                <w:bCs/>
                <w:lang w:val="en-US"/>
              </w:rPr>
              <w:t xml:space="preserve">Interactive </w:t>
            </w:r>
            <w:r w:rsidR="00F65FFE">
              <w:rPr>
                <w:rFonts w:cs="Arial"/>
                <w:b/>
                <w:bCs/>
                <w:lang w:val="en-US"/>
              </w:rPr>
              <w:t>d</w:t>
            </w:r>
            <w:r w:rsidR="00F65FFE" w:rsidRPr="108E96D9">
              <w:rPr>
                <w:rFonts w:cs="Arial"/>
                <w:b/>
                <w:bCs/>
                <w:lang w:val="en-US"/>
              </w:rPr>
              <w:t>ebate</w:t>
            </w:r>
            <w:r w:rsidR="00F65FFE" w:rsidRPr="003C7C61">
              <w:rPr>
                <w:rFonts w:cs="Arial"/>
                <w:b/>
                <w:bCs/>
                <w:lang w:val="en-US"/>
              </w:rPr>
              <w:t xml:space="preserve"> </w:t>
            </w:r>
            <w:r w:rsidR="003C7C61" w:rsidRPr="003C7C61">
              <w:rPr>
                <w:rFonts w:cs="Arial"/>
                <w:b/>
                <w:bCs/>
                <w:lang w:val="en-US"/>
              </w:rPr>
              <w:t xml:space="preserve">– </w:t>
            </w:r>
            <w:r w:rsidR="003C7C61">
              <w:rPr>
                <w:rFonts w:cs="Arial"/>
                <w:b/>
                <w:bCs/>
                <w:lang w:val="en-US"/>
              </w:rPr>
              <w:t>What is already working</w:t>
            </w:r>
            <w:r w:rsidRPr="108E96D9">
              <w:rPr>
                <w:rFonts w:cs="Arial"/>
                <w:b/>
                <w:bCs/>
                <w:lang w:val="en-US"/>
              </w:rPr>
              <w:t>? What are the main challenges?</w:t>
            </w:r>
            <w:r w:rsidR="002226C8">
              <w:rPr>
                <w:rFonts w:cs="Arial"/>
                <w:b/>
                <w:bCs/>
                <w:lang w:val="en-US"/>
              </w:rPr>
              <w:t xml:space="preserve"> </w:t>
            </w:r>
            <w:r w:rsidR="003C7C61" w:rsidRPr="003C7C61">
              <w:rPr>
                <w:rFonts w:cs="Arial"/>
                <w:b/>
                <w:bCs/>
                <w:lang w:val="en-US"/>
              </w:rPr>
              <w:t xml:space="preserve">Inputs from Interreg </w:t>
            </w:r>
            <w:proofErr w:type="spellStart"/>
            <w:r w:rsidRPr="108E96D9">
              <w:rPr>
                <w:rFonts w:cs="Arial"/>
                <w:b/>
                <w:bCs/>
                <w:lang w:val="en-US"/>
              </w:rPr>
              <w:t>programmes</w:t>
            </w:r>
            <w:proofErr w:type="spellEnd"/>
            <w:r w:rsidR="003C7C61" w:rsidRPr="003C7C61">
              <w:rPr>
                <w:rFonts w:cs="Arial"/>
                <w:b/>
                <w:bCs/>
                <w:lang w:val="en-US"/>
              </w:rPr>
              <w:t xml:space="preserve"> and </w:t>
            </w:r>
            <w:r w:rsidRPr="108E96D9">
              <w:rPr>
                <w:rFonts w:cs="Arial"/>
                <w:b/>
                <w:bCs/>
                <w:lang w:val="en-US"/>
              </w:rPr>
              <w:t xml:space="preserve">beneficiaries </w:t>
            </w:r>
            <w:r w:rsidR="00DA3CB6" w:rsidRPr="108E96D9">
              <w:rPr>
                <w:rFonts w:cs="Arial"/>
                <w:b/>
                <w:lang w:val="en-US"/>
              </w:rPr>
              <w:t>followed by Q&amp;A</w:t>
            </w:r>
          </w:p>
        </w:tc>
      </w:tr>
      <w:bookmarkEnd w:id="0"/>
    </w:tbl>
    <w:p w14:paraId="1FFFB755" w14:textId="77777777" w:rsidR="008439FA" w:rsidRDefault="008439FA" w:rsidP="79D9A64A">
      <w:pPr>
        <w:pStyle w:val="CopyText11pt"/>
      </w:pPr>
    </w:p>
    <w:tbl>
      <w:tblPr>
        <w:tblStyle w:val="Tabel-Gitter"/>
        <w:tblW w:w="9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4" w:type="dxa"/>
        </w:tblCellMar>
        <w:tblLook w:val="06A0" w:firstRow="1" w:lastRow="0" w:firstColumn="1" w:lastColumn="0" w:noHBand="1" w:noVBand="1"/>
      </w:tblPr>
      <w:tblGrid>
        <w:gridCol w:w="1972"/>
        <w:gridCol w:w="7739"/>
      </w:tblGrid>
      <w:tr w:rsidR="002226C8" w14:paraId="5E7575F1" w14:textId="77777777" w:rsidTr="00113404">
        <w:trPr>
          <w:trHeight w:val="148"/>
          <w:jc w:val="center"/>
        </w:trPr>
        <w:tc>
          <w:tcPr>
            <w:tcW w:w="1972" w:type="dxa"/>
          </w:tcPr>
          <w:p w14:paraId="5B4A1E0D" w14:textId="527CAE11" w:rsidR="002226C8" w:rsidRDefault="002226C8" w:rsidP="00B95947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DB5"/>
              </w:rPr>
              <w:t>1</w:t>
            </w:r>
            <w:r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 w:rsidR="00DA3CB6">
              <w:rPr>
                <w:b/>
                <w:bCs/>
                <w:color w:val="0E6DB5"/>
              </w:rPr>
              <w:t>30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 w:rsidR="00DA3CB6">
              <w:rPr>
                <w:b/>
                <w:bCs/>
                <w:color w:val="0E6DB5"/>
              </w:rPr>
              <w:t>50</w:t>
            </w:r>
          </w:p>
          <w:p w14:paraId="456FD0FC" w14:textId="77777777" w:rsidR="002226C8" w:rsidRDefault="002226C8" w:rsidP="00B95947">
            <w:pPr>
              <w:pStyle w:val="CopyText11pt"/>
              <w:rPr>
                <w:b/>
                <w:bCs/>
                <w:color w:val="0E6DB5"/>
              </w:rPr>
            </w:pPr>
          </w:p>
        </w:tc>
        <w:tc>
          <w:tcPr>
            <w:tcW w:w="7739" w:type="dxa"/>
          </w:tcPr>
          <w:p w14:paraId="1C936AD0" w14:textId="1523EB49" w:rsidR="00113404" w:rsidRPr="00113404" w:rsidRDefault="108E96D9" w:rsidP="00B95947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  <w:lang w:val="en-US"/>
              </w:rPr>
            </w:pPr>
            <w:r w:rsidRPr="108E96D9">
              <w:rPr>
                <w:rFonts w:cs="Arial"/>
                <w:b/>
                <w:bCs/>
                <w:lang w:val="en-US"/>
              </w:rPr>
              <w:t>Introducing Interreg’s Private Sector Engagement Roadshow</w:t>
            </w:r>
          </w:p>
        </w:tc>
      </w:tr>
    </w:tbl>
    <w:p w14:paraId="4815B374" w14:textId="77777777" w:rsidR="002226C8" w:rsidRDefault="002226C8" w:rsidP="002226C8">
      <w:pPr>
        <w:pStyle w:val="CopyText11pt"/>
      </w:pPr>
    </w:p>
    <w:tbl>
      <w:tblPr>
        <w:tblStyle w:val="Tabel-Gitter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4" w:type="dxa"/>
        </w:tblCellMar>
        <w:tblLook w:val="06A0" w:firstRow="1" w:lastRow="0" w:firstColumn="1" w:lastColumn="0" w:noHBand="1" w:noVBand="1"/>
      </w:tblPr>
      <w:tblGrid>
        <w:gridCol w:w="1986"/>
        <w:gridCol w:w="7794"/>
      </w:tblGrid>
      <w:tr w:rsidR="005809EA" w14:paraId="5C2F735F" w14:textId="77777777" w:rsidTr="00E23BD7">
        <w:trPr>
          <w:trHeight w:val="71"/>
          <w:jc w:val="center"/>
        </w:trPr>
        <w:tc>
          <w:tcPr>
            <w:tcW w:w="1986" w:type="dxa"/>
          </w:tcPr>
          <w:p w14:paraId="2F4AC4DE" w14:textId="488B5B2E" w:rsidR="005809EA" w:rsidRDefault="005809EA" w:rsidP="00B95947">
            <w:pPr>
              <w:pStyle w:val="CopyText11pt"/>
              <w:rPr>
                <w:b/>
                <w:bCs/>
                <w:color w:val="0E6EB6" w:themeColor="text2"/>
              </w:rPr>
            </w:pPr>
            <w:r w:rsidRPr="6CA199EE">
              <w:rPr>
                <w:b/>
                <w:bCs/>
                <w:color w:val="0E6DB5"/>
              </w:rPr>
              <w:t>1</w:t>
            </w:r>
            <w:r>
              <w:rPr>
                <w:b/>
                <w:bCs/>
                <w:color w:val="0E6DB5"/>
              </w:rPr>
              <w:t>1</w:t>
            </w:r>
            <w:r w:rsidRPr="6CA199EE">
              <w:rPr>
                <w:b/>
                <w:bCs/>
                <w:color w:val="0E6DB5"/>
              </w:rPr>
              <w:t>.</w:t>
            </w:r>
            <w:r>
              <w:rPr>
                <w:b/>
                <w:bCs/>
                <w:color w:val="0E6DB5"/>
              </w:rPr>
              <w:t>50</w:t>
            </w:r>
            <w:r w:rsidRPr="6CA199EE">
              <w:rPr>
                <w:b/>
                <w:bCs/>
                <w:color w:val="0E6DB5"/>
              </w:rPr>
              <w:t xml:space="preserve"> – 1</w:t>
            </w:r>
            <w:r>
              <w:rPr>
                <w:b/>
                <w:bCs/>
                <w:color w:val="0E6DB5"/>
              </w:rPr>
              <w:t>2</w:t>
            </w:r>
            <w:r w:rsidRPr="6CA199EE">
              <w:rPr>
                <w:b/>
                <w:bCs/>
                <w:color w:val="0E6DB5"/>
              </w:rPr>
              <w:t>.</w:t>
            </w:r>
            <w:r>
              <w:rPr>
                <w:b/>
                <w:bCs/>
                <w:color w:val="0E6DB5"/>
              </w:rPr>
              <w:t>00</w:t>
            </w:r>
          </w:p>
          <w:p w14:paraId="626F4AB1" w14:textId="77777777" w:rsidR="005809EA" w:rsidRDefault="005809EA" w:rsidP="00B95947">
            <w:pPr>
              <w:pStyle w:val="CopyText11pt"/>
              <w:rPr>
                <w:b/>
                <w:bCs/>
                <w:color w:val="0E6DB5"/>
              </w:rPr>
            </w:pPr>
          </w:p>
        </w:tc>
        <w:tc>
          <w:tcPr>
            <w:tcW w:w="7794" w:type="dxa"/>
          </w:tcPr>
          <w:p w14:paraId="3CD1EAF4" w14:textId="305FEE89" w:rsidR="005809EA" w:rsidRPr="00195389" w:rsidRDefault="005809EA" w:rsidP="00B95947">
            <w:pPr>
              <w:pStyle w:val="CopyText11pt"/>
              <w:tabs>
                <w:tab w:val="left" w:pos="45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Meeting closing and next steps</w:t>
            </w:r>
          </w:p>
        </w:tc>
      </w:tr>
    </w:tbl>
    <w:p w14:paraId="30D925B1" w14:textId="53FC56A0" w:rsidR="008439FA" w:rsidRPr="002226C8" w:rsidRDefault="008439FA" w:rsidP="00F061DF">
      <w:pPr>
        <w:pStyle w:val="CopyText11pt"/>
      </w:pPr>
    </w:p>
    <w:sectPr w:rsidR="008439FA" w:rsidRPr="002226C8" w:rsidSect="00331EBD">
      <w:headerReference w:type="even" r:id="rId13"/>
      <w:footerReference w:type="even" r:id="rId14"/>
      <w:footerReference w:type="default" r:id="rId15"/>
      <w:headerReference w:type="first" r:id="rId16"/>
      <w:pgSz w:w="11900" w:h="16840"/>
      <w:pgMar w:top="2070" w:right="851" w:bottom="1360" w:left="1418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4FFD" w14:textId="77777777" w:rsidR="00AB357E" w:rsidRDefault="00AB357E" w:rsidP="0047685B">
      <w:r>
        <w:separator/>
      </w:r>
    </w:p>
    <w:p w14:paraId="75138A27" w14:textId="77777777" w:rsidR="00AB357E" w:rsidRDefault="00AB357E" w:rsidP="0047685B"/>
    <w:p w14:paraId="09A7F3EE" w14:textId="77777777" w:rsidR="00AB357E" w:rsidRDefault="00AB357E"/>
    <w:p w14:paraId="0B45AB62" w14:textId="77777777" w:rsidR="00AB357E" w:rsidRDefault="00AB357E" w:rsidP="00F2074E"/>
    <w:p w14:paraId="0ACC91BE" w14:textId="77777777" w:rsidR="00AB357E" w:rsidRDefault="00AB357E"/>
  </w:endnote>
  <w:endnote w:type="continuationSeparator" w:id="0">
    <w:p w14:paraId="44D7E5BA" w14:textId="77777777" w:rsidR="00AB357E" w:rsidRDefault="00AB357E" w:rsidP="0047685B">
      <w:r>
        <w:continuationSeparator/>
      </w:r>
    </w:p>
    <w:p w14:paraId="2994E05F" w14:textId="77777777" w:rsidR="00AB357E" w:rsidRDefault="00AB357E" w:rsidP="0047685B"/>
    <w:p w14:paraId="4F706125" w14:textId="77777777" w:rsidR="00AB357E" w:rsidRDefault="00AB357E"/>
    <w:p w14:paraId="254BB0F8" w14:textId="77777777" w:rsidR="00AB357E" w:rsidRDefault="00AB357E" w:rsidP="00F2074E"/>
    <w:p w14:paraId="63D0DC7A" w14:textId="77777777" w:rsidR="00AB357E" w:rsidRDefault="00AB357E"/>
  </w:endnote>
  <w:endnote w:type="continuationNotice" w:id="1">
    <w:p w14:paraId="4F350EBF" w14:textId="77777777" w:rsidR="00AB357E" w:rsidRDefault="00AB35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BE51" w14:textId="77777777" w:rsidR="00F5650E" w:rsidRDefault="00F5650E">
    <w:pPr>
      <w:pStyle w:val="Sidefod"/>
    </w:pPr>
  </w:p>
  <w:p w14:paraId="3AD301C4" w14:textId="77777777" w:rsidR="00F41FA4" w:rsidRDefault="00F41F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0B73" w14:textId="77777777" w:rsidR="00594392" w:rsidRPr="0061414D" w:rsidRDefault="00594392" w:rsidP="0061414D"/>
  <w:p w14:paraId="75EF27DF" w14:textId="031864D5" w:rsidR="00331EBD" w:rsidRDefault="00A55352" w:rsidP="00331EBD">
    <w:pPr>
      <w:pStyle w:val="Sidefod"/>
      <w:framePr w:wrap="none" w:vAnchor="text" w:hAnchor="margin" w:xAlign="right" w:y="1"/>
      <w:rPr>
        <w:rStyle w:val="Sidetal"/>
      </w:rPr>
    </w:pPr>
    <w:sdt>
      <w:sdtPr>
        <w:rPr>
          <w:rStyle w:val="Sidetal"/>
        </w:rPr>
        <w:id w:val="-416098425"/>
        <w:docPartObj>
          <w:docPartGallery w:val="Page Numbers (Bottom of Page)"/>
          <w:docPartUnique/>
        </w:docPartObj>
      </w:sdtPr>
      <w:sdtEndPr>
        <w:rPr>
          <w:rStyle w:val="Sidetal"/>
        </w:rPr>
      </w:sdtEndPr>
      <w:sdtContent>
        <w:r w:rsidR="007275C1" w:rsidRPr="6CA199EE">
          <w:rPr>
            <w:rStyle w:val="Sidetal"/>
          </w:rPr>
          <w:fldChar w:fldCharType="begin"/>
        </w:r>
        <w:r w:rsidR="007275C1" w:rsidRPr="6CA199EE">
          <w:rPr>
            <w:rStyle w:val="Sidetal"/>
          </w:rPr>
          <w:instrText xml:space="preserve"> PAGE </w:instrText>
        </w:r>
        <w:r w:rsidR="007275C1" w:rsidRPr="6CA199EE">
          <w:rPr>
            <w:rStyle w:val="Sidetal"/>
          </w:rPr>
          <w:fldChar w:fldCharType="separate"/>
        </w:r>
        <w:r w:rsidR="6CA199EE" w:rsidRPr="6CA199EE">
          <w:rPr>
            <w:rStyle w:val="Sidetal"/>
          </w:rPr>
          <w:t>2</w:t>
        </w:r>
        <w:r w:rsidR="007275C1" w:rsidRPr="6CA199EE">
          <w:rPr>
            <w:rStyle w:val="Sidetal"/>
          </w:rPr>
          <w:fldChar w:fldCharType="end"/>
        </w:r>
        <w:r w:rsidR="6CA199EE" w:rsidRPr="6CA199EE">
          <w:rPr>
            <w:rStyle w:val="Sidetal"/>
          </w:rPr>
          <w:t xml:space="preserve"> /</w:t>
        </w:r>
      </w:sdtContent>
    </w:sdt>
    <w:r w:rsidR="6CA199EE" w:rsidRPr="6CA199EE">
      <w:rPr>
        <w:rStyle w:val="Sidetal"/>
      </w:rPr>
      <w:t xml:space="preserve"> </w:t>
    </w:r>
    <w:r w:rsidR="007275C1" w:rsidRPr="6CA199EE">
      <w:rPr>
        <w:rStyle w:val="Sidetal"/>
      </w:rPr>
      <w:fldChar w:fldCharType="begin"/>
    </w:r>
    <w:r w:rsidR="007275C1" w:rsidRPr="6CA199EE">
      <w:rPr>
        <w:rStyle w:val="Sidetal"/>
      </w:rPr>
      <w:instrText xml:space="preserve"> NUMPAGES </w:instrText>
    </w:r>
    <w:r w:rsidR="007275C1" w:rsidRPr="6CA199EE">
      <w:rPr>
        <w:rStyle w:val="Sidetal"/>
      </w:rPr>
      <w:fldChar w:fldCharType="separate"/>
    </w:r>
    <w:r w:rsidR="6CA199EE" w:rsidRPr="6CA199EE">
      <w:rPr>
        <w:rStyle w:val="Sidetal"/>
      </w:rPr>
      <w:t>2</w:t>
    </w:r>
    <w:r w:rsidR="007275C1" w:rsidRPr="6CA199EE">
      <w:rPr>
        <w:rStyle w:val="Sidetal"/>
      </w:rPr>
      <w:fldChar w:fldCharType="end"/>
    </w:r>
  </w:p>
  <w:p w14:paraId="72D981D5" w14:textId="77777777" w:rsidR="00F41FA4" w:rsidRDefault="00F41F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E45" w14:textId="77777777" w:rsidR="00AB357E" w:rsidRDefault="00AB357E" w:rsidP="0047685B">
      <w:r>
        <w:separator/>
      </w:r>
    </w:p>
    <w:p w14:paraId="0EFD1CF0" w14:textId="77777777" w:rsidR="00AB357E" w:rsidRDefault="00AB357E" w:rsidP="0047685B"/>
    <w:p w14:paraId="1F4BDDEF" w14:textId="77777777" w:rsidR="00AB357E" w:rsidRDefault="00AB357E"/>
    <w:p w14:paraId="3C8DDCE3" w14:textId="77777777" w:rsidR="00AB357E" w:rsidRDefault="00AB357E" w:rsidP="00F2074E"/>
    <w:p w14:paraId="295FB9BF" w14:textId="77777777" w:rsidR="00AB357E" w:rsidRDefault="00AB357E"/>
  </w:footnote>
  <w:footnote w:type="continuationSeparator" w:id="0">
    <w:p w14:paraId="4DCE9047" w14:textId="77777777" w:rsidR="00AB357E" w:rsidRDefault="00AB357E" w:rsidP="0047685B">
      <w:r>
        <w:continuationSeparator/>
      </w:r>
    </w:p>
    <w:p w14:paraId="0881E251" w14:textId="77777777" w:rsidR="00AB357E" w:rsidRDefault="00AB357E" w:rsidP="0047685B"/>
    <w:p w14:paraId="79D3EDD4" w14:textId="77777777" w:rsidR="00AB357E" w:rsidRDefault="00AB357E"/>
    <w:p w14:paraId="5257C4E4" w14:textId="77777777" w:rsidR="00AB357E" w:rsidRDefault="00AB357E" w:rsidP="00F2074E"/>
    <w:p w14:paraId="0C2947CE" w14:textId="77777777" w:rsidR="00AB357E" w:rsidRDefault="00AB357E"/>
  </w:footnote>
  <w:footnote w:type="continuationNotice" w:id="1">
    <w:p w14:paraId="732CD80C" w14:textId="77777777" w:rsidR="00AB357E" w:rsidRDefault="00AB35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C47" w14:textId="77777777" w:rsidR="00F5650E" w:rsidRDefault="00F5650E">
    <w:pPr>
      <w:pStyle w:val="Sidehoved"/>
    </w:pPr>
  </w:p>
  <w:p w14:paraId="12E8BA92" w14:textId="77777777" w:rsidR="00F41FA4" w:rsidRDefault="00F41F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76BF" w14:textId="77777777" w:rsidR="00313D79" w:rsidRDefault="003A3232" w:rsidP="0047685B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5877C0E5" wp14:editId="052FE916">
          <wp:simplePos x="0" y="0"/>
          <wp:positionH relativeFrom="margin">
            <wp:posOffset>3490595</wp:posOffset>
          </wp:positionH>
          <wp:positionV relativeFrom="topMargin">
            <wp:posOffset>554990</wp:posOffset>
          </wp:positionV>
          <wp:extent cx="2685415" cy="367030"/>
          <wp:effectExtent l="0" t="0" r="0" b="1270"/>
          <wp:wrapTopAndBottom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07B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0A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E4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18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DCF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F87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667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BE5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34D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A2C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64AD6"/>
    <w:multiLevelType w:val="multilevel"/>
    <w:tmpl w:val="59CA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8E09A0"/>
    <w:multiLevelType w:val="hybridMultilevel"/>
    <w:tmpl w:val="C95A36A6"/>
    <w:lvl w:ilvl="0" w:tplc="06462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E8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F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4A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A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6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0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69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BD213"/>
    <w:multiLevelType w:val="hybridMultilevel"/>
    <w:tmpl w:val="754A024E"/>
    <w:lvl w:ilvl="0" w:tplc="B1FE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CB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25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8B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62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A6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8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32147"/>
    <w:multiLevelType w:val="hybridMultilevel"/>
    <w:tmpl w:val="CE705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56FEE"/>
    <w:multiLevelType w:val="hybridMultilevel"/>
    <w:tmpl w:val="776CED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A7CC1"/>
    <w:multiLevelType w:val="hybridMultilevel"/>
    <w:tmpl w:val="7418482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E863D30"/>
    <w:multiLevelType w:val="hybridMultilevel"/>
    <w:tmpl w:val="42BEF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132A7"/>
    <w:multiLevelType w:val="hybridMultilevel"/>
    <w:tmpl w:val="F4EA36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B24B0"/>
    <w:multiLevelType w:val="hybridMultilevel"/>
    <w:tmpl w:val="8398F3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F70BB"/>
    <w:multiLevelType w:val="multilevel"/>
    <w:tmpl w:val="E5DA6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4215E"/>
    <w:multiLevelType w:val="hybridMultilevel"/>
    <w:tmpl w:val="AD201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58B"/>
    <w:multiLevelType w:val="hybridMultilevel"/>
    <w:tmpl w:val="7678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E23AC"/>
    <w:multiLevelType w:val="hybridMultilevel"/>
    <w:tmpl w:val="708E7D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561CA"/>
    <w:multiLevelType w:val="hybridMultilevel"/>
    <w:tmpl w:val="AD0890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853A2"/>
    <w:multiLevelType w:val="hybridMultilevel"/>
    <w:tmpl w:val="49824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5EEB0"/>
    <w:multiLevelType w:val="hybridMultilevel"/>
    <w:tmpl w:val="20F8515C"/>
    <w:lvl w:ilvl="0" w:tplc="9A06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85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80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F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22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21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E6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A6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A0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E3AEF"/>
    <w:multiLevelType w:val="hybridMultilevel"/>
    <w:tmpl w:val="5B5C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7A932"/>
    <w:multiLevelType w:val="hybridMultilevel"/>
    <w:tmpl w:val="7CC64A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2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8C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48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AF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66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E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81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81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83E21"/>
    <w:multiLevelType w:val="hybridMultilevel"/>
    <w:tmpl w:val="8EEC78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64010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50649">
    <w:abstractNumId w:val="28"/>
  </w:num>
  <w:num w:numId="2" w16cid:durableId="1187670684">
    <w:abstractNumId w:val="13"/>
  </w:num>
  <w:num w:numId="3" w16cid:durableId="311760563">
    <w:abstractNumId w:val="12"/>
  </w:num>
  <w:num w:numId="4" w16cid:durableId="131095488">
    <w:abstractNumId w:val="30"/>
  </w:num>
  <w:num w:numId="5" w16cid:durableId="696540480">
    <w:abstractNumId w:val="10"/>
  </w:num>
  <w:num w:numId="6" w16cid:durableId="1138112304">
    <w:abstractNumId w:val="22"/>
  </w:num>
  <w:num w:numId="7" w16cid:durableId="1744989838">
    <w:abstractNumId w:val="31"/>
  </w:num>
  <w:num w:numId="8" w16cid:durableId="1704594221">
    <w:abstractNumId w:val="24"/>
  </w:num>
  <w:num w:numId="9" w16cid:durableId="1944727549">
    <w:abstractNumId w:val="33"/>
  </w:num>
  <w:num w:numId="10" w16cid:durableId="1867795183">
    <w:abstractNumId w:val="20"/>
  </w:num>
  <w:num w:numId="11" w16cid:durableId="1954944136">
    <w:abstractNumId w:val="17"/>
  </w:num>
  <w:num w:numId="12" w16cid:durableId="1935431990">
    <w:abstractNumId w:val="11"/>
  </w:num>
  <w:num w:numId="13" w16cid:durableId="1792165765">
    <w:abstractNumId w:val="29"/>
  </w:num>
  <w:num w:numId="14" w16cid:durableId="1091050796">
    <w:abstractNumId w:val="32"/>
  </w:num>
  <w:num w:numId="15" w16cid:durableId="1949703507">
    <w:abstractNumId w:val="0"/>
  </w:num>
  <w:num w:numId="16" w16cid:durableId="1338537458">
    <w:abstractNumId w:val="1"/>
  </w:num>
  <w:num w:numId="17" w16cid:durableId="845561731">
    <w:abstractNumId w:val="2"/>
  </w:num>
  <w:num w:numId="18" w16cid:durableId="1525633207">
    <w:abstractNumId w:val="3"/>
  </w:num>
  <w:num w:numId="19" w16cid:durableId="1655374969">
    <w:abstractNumId w:val="8"/>
  </w:num>
  <w:num w:numId="20" w16cid:durableId="2079932512">
    <w:abstractNumId w:val="4"/>
  </w:num>
  <w:num w:numId="21" w16cid:durableId="1215505094">
    <w:abstractNumId w:val="5"/>
  </w:num>
  <w:num w:numId="22" w16cid:durableId="109011399">
    <w:abstractNumId w:val="6"/>
  </w:num>
  <w:num w:numId="23" w16cid:durableId="1391806273">
    <w:abstractNumId w:val="7"/>
  </w:num>
  <w:num w:numId="24" w16cid:durableId="1858619737">
    <w:abstractNumId w:val="9"/>
  </w:num>
  <w:num w:numId="25" w16cid:durableId="2132361592">
    <w:abstractNumId w:val="27"/>
  </w:num>
  <w:num w:numId="26" w16cid:durableId="957641379">
    <w:abstractNumId w:val="14"/>
  </w:num>
  <w:num w:numId="27" w16cid:durableId="534198564">
    <w:abstractNumId w:val="23"/>
  </w:num>
  <w:num w:numId="28" w16cid:durableId="48502982">
    <w:abstractNumId w:val="16"/>
  </w:num>
  <w:num w:numId="29" w16cid:durableId="2023584602">
    <w:abstractNumId w:val="25"/>
  </w:num>
  <w:num w:numId="30" w16cid:durableId="1885633489">
    <w:abstractNumId w:val="21"/>
  </w:num>
  <w:num w:numId="31" w16cid:durableId="552499063">
    <w:abstractNumId w:val="18"/>
  </w:num>
  <w:num w:numId="32" w16cid:durableId="1212838887">
    <w:abstractNumId w:val="26"/>
  </w:num>
  <w:num w:numId="33" w16cid:durableId="1416047729">
    <w:abstractNumId w:val="15"/>
  </w:num>
  <w:num w:numId="34" w16cid:durableId="4766548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2"/>
    <w:rsid w:val="00000788"/>
    <w:rsid w:val="00001941"/>
    <w:rsid w:val="00002C6D"/>
    <w:rsid w:val="0000424A"/>
    <w:rsid w:val="00012658"/>
    <w:rsid w:val="00013FBC"/>
    <w:rsid w:val="0001443D"/>
    <w:rsid w:val="00015721"/>
    <w:rsid w:val="0002284C"/>
    <w:rsid w:val="0002303B"/>
    <w:rsid w:val="00024949"/>
    <w:rsid w:val="00032525"/>
    <w:rsid w:val="00033B26"/>
    <w:rsid w:val="000344A6"/>
    <w:rsid w:val="00036B66"/>
    <w:rsid w:val="00037C21"/>
    <w:rsid w:val="0004596A"/>
    <w:rsid w:val="00045DE3"/>
    <w:rsid w:val="000467A2"/>
    <w:rsid w:val="00046D58"/>
    <w:rsid w:val="0005149A"/>
    <w:rsid w:val="00051BF8"/>
    <w:rsid w:val="000541A7"/>
    <w:rsid w:val="00067571"/>
    <w:rsid w:val="00067AB0"/>
    <w:rsid w:val="00071025"/>
    <w:rsid w:val="000739FA"/>
    <w:rsid w:val="000857ED"/>
    <w:rsid w:val="00091AD9"/>
    <w:rsid w:val="000954F3"/>
    <w:rsid w:val="00095A9F"/>
    <w:rsid w:val="00095B36"/>
    <w:rsid w:val="00096CA3"/>
    <w:rsid w:val="00097195"/>
    <w:rsid w:val="000979CF"/>
    <w:rsid w:val="00097AE5"/>
    <w:rsid w:val="000A0494"/>
    <w:rsid w:val="000A59EB"/>
    <w:rsid w:val="000A6C31"/>
    <w:rsid w:val="000B188C"/>
    <w:rsid w:val="000B4AD5"/>
    <w:rsid w:val="000B785D"/>
    <w:rsid w:val="000C15EB"/>
    <w:rsid w:val="000C75CC"/>
    <w:rsid w:val="000D08A7"/>
    <w:rsid w:val="000D0B39"/>
    <w:rsid w:val="000D118F"/>
    <w:rsid w:val="000D5497"/>
    <w:rsid w:val="000D62FB"/>
    <w:rsid w:val="000E4AB3"/>
    <w:rsid w:val="000F0F78"/>
    <w:rsid w:val="000F282B"/>
    <w:rsid w:val="000F57D4"/>
    <w:rsid w:val="000F7C5C"/>
    <w:rsid w:val="000F7DD7"/>
    <w:rsid w:val="000F7F7A"/>
    <w:rsid w:val="00102B70"/>
    <w:rsid w:val="00105B55"/>
    <w:rsid w:val="00112A96"/>
    <w:rsid w:val="00113404"/>
    <w:rsid w:val="0011697A"/>
    <w:rsid w:val="0012001E"/>
    <w:rsid w:val="0012071B"/>
    <w:rsid w:val="0012527B"/>
    <w:rsid w:val="00126262"/>
    <w:rsid w:val="00130134"/>
    <w:rsid w:val="00130A80"/>
    <w:rsid w:val="00135003"/>
    <w:rsid w:val="00135073"/>
    <w:rsid w:val="00135851"/>
    <w:rsid w:val="00135B78"/>
    <w:rsid w:val="00142EE8"/>
    <w:rsid w:val="001540BC"/>
    <w:rsid w:val="001578EB"/>
    <w:rsid w:val="0016493A"/>
    <w:rsid w:val="00167894"/>
    <w:rsid w:val="00173361"/>
    <w:rsid w:val="00175047"/>
    <w:rsid w:val="00176023"/>
    <w:rsid w:val="00182E8A"/>
    <w:rsid w:val="00184FD2"/>
    <w:rsid w:val="00193ADE"/>
    <w:rsid w:val="00195389"/>
    <w:rsid w:val="00197E29"/>
    <w:rsid w:val="001A4749"/>
    <w:rsid w:val="001A4DB1"/>
    <w:rsid w:val="001A6A71"/>
    <w:rsid w:val="001B271C"/>
    <w:rsid w:val="001B2A49"/>
    <w:rsid w:val="001B46BB"/>
    <w:rsid w:val="001B522E"/>
    <w:rsid w:val="001B7673"/>
    <w:rsid w:val="001B7EB5"/>
    <w:rsid w:val="001C396B"/>
    <w:rsid w:val="001D759C"/>
    <w:rsid w:val="001E34EF"/>
    <w:rsid w:val="001E74D7"/>
    <w:rsid w:val="001E7A7E"/>
    <w:rsid w:val="00210B1F"/>
    <w:rsid w:val="00212A26"/>
    <w:rsid w:val="002219F9"/>
    <w:rsid w:val="002226C8"/>
    <w:rsid w:val="00225156"/>
    <w:rsid w:val="00225698"/>
    <w:rsid w:val="00233DE8"/>
    <w:rsid w:val="00246DD3"/>
    <w:rsid w:val="00247711"/>
    <w:rsid w:val="002477C7"/>
    <w:rsid w:val="00251921"/>
    <w:rsid w:val="00251FC9"/>
    <w:rsid w:val="00263982"/>
    <w:rsid w:val="0026588E"/>
    <w:rsid w:val="00266B81"/>
    <w:rsid w:val="0026B0B1"/>
    <w:rsid w:val="00271D89"/>
    <w:rsid w:val="00272E3C"/>
    <w:rsid w:val="00277157"/>
    <w:rsid w:val="00277814"/>
    <w:rsid w:val="002807FB"/>
    <w:rsid w:val="0028221B"/>
    <w:rsid w:val="00283715"/>
    <w:rsid w:val="00286626"/>
    <w:rsid w:val="002A14EA"/>
    <w:rsid w:val="002A4510"/>
    <w:rsid w:val="002B18E1"/>
    <w:rsid w:val="002B1B00"/>
    <w:rsid w:val="002B7A9F"/>
    <w:rsid w:val="002C4344"/>
    <w:rsid w:val="002C4CA1"/>
    <w:rsid w:val="002C535A"/>
    <w:rsid w:val="002C66D2"/>
    <w:rsid w:val="002D1FDB"/>
    <w:rsid w:val="002D2D1F"/>
    <w:rsid w:val="002D458F"/>
    <w:rsid w:val="002D511B"/>
    <w:rsid w:val="002D7409"/>
    <w:rsid w:val="002E068C"/>
    <w:rsid w:val="002E557A"/>
    <w:rsid w:val="002F2DDE"/>
    <w:rsid w:val="002F64A0"/>
    <w:rsid w:val="00301BCC"/>
    <w:rsid w:val="00303563"/>
    <w:rsid w:val="00305FD2"/>
    <w:rsid w:val="00312AC0"/>
    <w:rsid w:val="00313740"/>
    <w:rsid w:val="00313D79"/>
    <w:rsid w:val="003252C9"/>
    <w:rsid w:val="00331EBD"/>
    <w:rsid w:val="0034026F"/>
    <w:rsid w:val="00342C14"/>
    <w:rsid w:val="00345FC2"/>
    <w:rsid w:val="00346036"/>
    <w:rsid w:val="00350795"/>
    <w:rsid w:val="00353CB2"/>
    <w:rsid w:val="00355CCA"/>
    <w:rsid w:val="00357ABF"/>
    <w:rsid w:val="003679C6"/>
    <w:rsid w:val="003752BA"/>
    <w:rsid w:val="00375339"/>
    <w:rsid w:val="00377BF0"/>
    <w:rsid w:val="00382A32"/>
    <w:rsid w:val="003919C3"/>
    <w:rsid w:val="00393E3D"/>
    <w:rsid w:val="00395003"/>
    <w:rsid w:val="00395224"/>
    <w:rsid w:val="003955F4"/>
    <w:rsid w:val="00397FFE"/>
    <w:rsid w:val="003A164D"/>
    <w:rsid w:val="003A2371"/>
    <w:rsid w:val="003A3232"/>
    <w:rsid w:val="003A34F9"/>
    <w:rsid w:val="003A5517"/>
    <w:rsid w:val="003A6602"/>
    <w:rsid w:val="003A6A8F"/>
    <w:rsid w:val="003A77EF"/>
    <w:rsid w:val="003B0740"/>
    <w:rsid w:val="003B3D81"/>
    <w:rsid w:val="003C1515"/>
    <w:rsid w:val="003C2196"/>
    <w:rsid w:val="003C4DC2"/>
    <w:rsid w:val="003C55D6"/>
    <w:rsid w:val="003C5F08"/>
    <w:rsid w:val="003C7C61"/>
    <w:rsid w:val="003D0B57"/>
    <w:rsid w:val="003D4D27"/>
    <w:rsid w:val="003D5868"/>
    <w:rsid w:val="003E0409"/>
    <w:rsid w:val="003E058A"/>
    <w:rsid w:val="003E2DCF"/>
    <w:rsid w:val="003E6F27"/>
    <w:rsid w:val="003F2242"/>
    <w:rsid w:val="003F29E4"/>
    <w:rsid w:val="003F4798"/>
    <w:rsid w:val="003F513A"/>
    <w:rsid w:val="003F5300"/>
    <w:rsid w:val="003F577A"/>
    <w:rsid w:val="0040014C"/>
    <w:rsid w:val="00402293"/>
    <w:rsid w:val="00403BB4"/>
    <w:rsid w:val="0040406D"/>
    <w:rsid w:val="00410632"/>
    <w:rsid w:val="00415A05"/>
    <w:rsid w:val="0041649B"/>
    <w:rsid w:val="0041671E"/>
    <w:rsid w:val="00417728"/>
    <w:rsid w:val="0042158D"/>
    <w:rsid w:val="00426DCC"/>
    <w:rsid w:val="004304DA"/>
    <w:rsid w:val="00431852"/>
    <w:rsid w:val="00431F1A"/>
    <w:rsid w:val="004363C6"/>
    <w:rsid w:val="0043734A"/>
    <w:rsid w:val="00437541"/>
    <w:rsid w:val="00442258"/>
    <w:rsid w:val="00450FFB"/>
    <w:rsid w:val="00455D80"/>
    <w:rsid w:val="00462A05"/>
    <w:rsid w:val="00464B5B"/>
    <w:rsid w:val="0046542F"/>
    <w:rsid w:val="00470CE1"/>
    <w:rsid w:val="00471B3B"/>
    <w:rsid w:val="00474F51"/>
    <w:rsid w:val="0047685B"/>
    <w:rsid w:val="00482CA4"/>
    <w:rsid w:val="00485BBD"/>
    <w:rsid w:val="00497071"/>
    <w:rsid w:val="004A36CE"/>
    <w:rsid w:val="004A5EAB"/>
    <w:rsid w:val="004B3329"/>
    <w:rsid w:val="004B48F6"/>
    <w:rsid w:val="004C05B4"/>
    <w:rsid w:val="004C11F7"/>
    <w:rsid w:val="004D08DF"/>
    <w:rsid w:val="004D2389"/>
    <w:rsid w:val="004D5C2A"/>
    <w:rsid w:val="004D5DC7"/>
    <w:rsid w:val="004D6036"/>
    <w:rsid w:val="004E12B1"/>
    <w:rsid w:val="004E6C25"/>
    <w:rsid w:val="004E758C"/>
    <w:rsid w:val="004F2898"/>
    <w:rsid w:val="004F334D"/>
    <w:rsid w:val="005005DF"/>
    <w:rsid w:val="00500A2D"/>
    <w:rsid w:val="00502F62"/>
    <w:rsid w:val="00504949"/>
    <w:rsid w:val="00507D2A"/>
    <w:rsid w:val="00510282"/>
    <w:rsid w:val="005136C8"/>
    <w:rsid w:val="00514044"/>
    <w:rsid w:val="0051656F"/>
    <w:rsid w:val="005165C5"/>
    <w:rsid w:val="0052288F"/>
    <w:rsid w:val="00522C86"/>
    <w:rsid w:val="00524368"/>
    <w:rsid w:val="00526C0F"/>
    <w:rsid w:val="00527400"/>
    <w:rsid w:val="00530782"/>
    <w:rsid w:val="00534612"/>
    <w:rsid w:val="00536140"/>
    <w:rsid w:val="00541721"/>
    <w:rsid w:val="00541B71"/>
    <w:rsid w:val="00541DC6"/>
    <w:rsid w:val="0054588A"/>
    <w:rsid w:val="005538A8"/>
    <w:rsid w:val="005541DE"/>
    <w:rsid w:val="0056075E"/>
    <w:rsid w:val="005624A2"/>
    <w:rsid w:val="005625BA"/>
    <w:rsid w:val="005635C3"/>
    <w:rsid w:val="005655C1"/>
    <w:rsid w:val="005668B2"/>
    <w:rsid w:val="00572C29"/>
    <w:rsid w:val="005809EA"/>
    <w:rsid w:val="00580DAF"/>
    <w:rsid w:val="005817C6"/>
    <w:rsid w:val="00581BAC"/>
    <w:rsid w:val="00581CDE"/>
    <w:rsid w:val="00585FC2"/>
    <w:rsid w:val="005873A8"/>
    <w:rsid w:val="00590106"/>
    <w:rsid w:val="00591FB2"/>
    <w:rsid w:val="00593F27"/>
    <w:rsid w:val="00594392"/>
    <w:rsid w:val="005974D9"/>
    <w:rsid w:val="00597F02"/>
    <w:rsid w:val="005A3DBC"/>
    <w:rsid w:val="005B0863"/>
    <w:rsid w:val="005B12FC"/>
    <w:rsid w:val="005D55EC"/>
    <w:rsid w:val="005D7F2C"/>
    <w:rsid w:val="005F2745"/>
    <w:rsid w:val="00600E5F"/>
    <w:rsid w:val="00604CBF"/>
    <w:rsid w:val="0060768C"/>
    <w:rsid w:val="006122E5"/>
    <w:rsid w:val="00613030"/>
    <w:rsid w:val="0061414D"/>
    <w:rsid w:val="00616BB1"/>
    <w:rsid w:val="00624891"/>
    <w:rsid w:val="006270FF"/>
    <w:rsid w:val="00627418"/>
    <w:rsid w:val="00630636"/>
    <w:rsid w:val="0063178F"/>
    <w:rsid w:val="00635B90"/>
    <w:rsid w:val="00636DB0"/>
    <w:rsid w:val="00637945"/>
    <w:rsid w:val="00640BD0"/>
    <w:rsid w:val="00640D31"/>
    <w:rsid w:val="00651824"/>
    <w:rsid w:val="006522E1"/>
    <w:rsid w:val="006529C3"/>
    <w:rsid w:val="006567FE"/>
    <w:rsid w:val="00657B96"/>
    <w:rsid w:val="006620FE"/>
    <w:rsid w:val="00663644"/>
    <w:rsid w:val="00666023"/>
    <w:rsid w:val="00667C58"/>
    <w:rsid w:val="00670065"/>
    <w:rsid w:val="00673407"/>
    <w:rsid w:val="00676B42"/>
    <w:rsid w:val="00676DBE"/>
    <w:rsid w:val="00677B93"/>
    <w:rsid w:val="006842A7"/>
    <w:rsid w:val="00691678"/>
    <w:rsid w:val="00693D65"/>
    <w:rsid w:val="006955C6"/>
    <w:rsid w:val="006A1074"/>
    <w:rsid w:val="006A256B"/>
    <w:rsid w:val="006A450D"/>
    <w:rsid w:val="006B2B84"/>
    <w:rsid w:val="006B2D25"/>
    <w:rsid w:val="006B432F"/>
    <w:rsid w:val="006B5334"/>
    <w:rsid w:val="006C7709"/>
    <w:rsid w:val="006D1AAC"/>
    <w:rsid w:val="006D26F7"/>
    <w:rsid w:val="006D7C12"/>
    <w:rsid w:val="006E1752"/>
    <w:rsid w:val="006E6550"/>
    <w:rsid w:val="006E7DC0"/>
    <w:rsid w:val="006F70BC"/>
    <w:rsid w:val="006F7D5D"/>
    <w:rsid w:val="0070136A"/>
    <w:rsid w:val="00703C5B"/>
    <w:rsid w:val="0070402F"/>
    <w:rsid w:val="00704D32"/>
    <w:rsid w:val="00706421"/>
    <w:rsid w:val="00707777"/>
    <w:rsid w:val="0071422B"/>
    <w:rsid w:val="0071690D"/>
    <w:rsid w:val="00717857"/>
    <w:rsid w:val="00720581"/>
    <w:rsid w:val="00725A68"/>
    <w:rsid w:val="007275C1"/>
    <w:rsid w:val="0073130E"/>
    <w:rsid w:val="00732766"/>
    <w:rsid w:val="0073717E"/>
    <w:rsid w:val="007427C7"/>
    <w:rsid w:val="007454FC"/>
    <w:rsid w:val="007460E9"/>
    <w:rsid w:val="00750333"/>
    <w:rsid w:val="0075047A"/>
    <w:rsid w:val="00755163"/>
    <w:rsid w:val="00757779"/>
    <w:rsid w:val="00757A62"/>
    <w:rsid w:val="00760CF5"/>
    <w:rsid w:val="0076288C"/>
    <w:rsid w:val="00776A45"/>
    <w:rsid w:val="00781734"/>
    <w:rsid w:val="00790E0F"/>
    <w:rsid w:val="00792764"/>
    <w:rsid w:val="00792BD4"/>
    <w:rsid w:val="00797A8B"/>
    <w:rsid w:val="007A130A"/>
    <w:rsid w:val="007A212F"/>
    <w:rsid w:val="007A2A0C"/>
    <w:rsid w:val="007A30DC"/>
    <w:rsid w:val="007B1CF8"/>
    <w:rsid w:val="007B1F42"/>
    <w:rsid w:val="007B25B4"/>
    <w:rsid w:val="007B2A16"/>
    <w:rsid w:val="007C7272"/>
    <w:rsid w:val="007C7CAB"/>
    <w:rsid w:val="007D029A"/>
    <w:rsid w:val="007D54B7"/>
    <w:rsid w:val="007D6465"/>
    <w:rsid w:val="007D7563"/>
    <w:rsid w:val="007E3B45"/>
    <w:rsid w:val="007E4E6C"/>
    <w:rsid w:val="007E5353"/>
    <w:rsid w:val="007F0877"/>
    <w:rsid w:val="007F2F21"/>
    <w:rsid w:val="007F48BA"/>
    <w:rsid w:val="00800E7E"/>
    <w:rsid w:val="008050F2"/>
    <w:rsid w:val="00807967"/>
    <w:rsid w:val="00810783"/>
    <w:rsid w:val="00812E6C"/>
    <w:rsid w:val="00812E95"/>
    <w:rsid w:val="008132E1"/>
    <w:rsid w:val="008179FB"/>
    <w:rsid w:val="00823F98"/>
    <w:rsid w:val="00827295"/>
    <w:rsid w:val="00827786"/>
    <w:rsid w:val="00832D6B"/>
    <w:rsid w:val="00833F43"/>
    <w:rsid w:val="008401B9"/>
    <w:rsid w:val="008439FA"/>
    <w:rsid w:val="008504D4"/>
    <w:rsid w:val="008538F8"/>
    <w:rsid w:val="00854EE8"/>
    <w:rsid w:val="00855890"/>
    <w:rsid w:val="00864C0C"/>
    <w:rsid w:val="0087092B"/>
    <w:rsid w:val="00871DBD"/>
    <w:rsid w:val="00874300"/>
    <w:rsid w:val="008749BB"/>
    <w:rsid w:val="00875DD0"/>
    <w:rsid w:val="00886058"/>
    <w:rsid w:val="00891A95"/>
    <w:rsid w:val="00893603"/>
    <w:rsid w:val="008A296D"/>
    <w:rsid w:val="008A5933"/>
    <w:rsid w:val="008B44DC"/>
    <w:rsid w:val="008B673E"/>
    <w:rsid w:val="008C0A4B"/>
    <w:rsid w:val="008C0EF7"/>
    <w:rsid w:val="008C0FA6"/>
    <w:rsid w:val="008C2E14"/>
    <w:rsid w:val="008C45C0"/>
    <w:rsid w:val="008C4DEB"/>
    <w:rsid w:val="008C7025"/>
    <w:rsid w:val="008C75D0"/>
    <w:rsid w:val="008E1280"/>
    <w:rsid w:val="008F130B"/>
    <w:rsid w:val="008F4E91"/>
    <w:rsid w:val="008F6C21"/>
    <w:rsid w:val="009010E7"/>
    <w:rsid w:val="00902D15"/>
    <w:rsid w:val="0091276C"/>
    <w:rsid w:val="009142A8"/>
    <w:rsid w:val="009169D9"/>
    <w:rsid w:val="009170DA"/>
    <w:rsid w:val="0092045C"/>
    <w:rsid w:val="00920C73"/>
    <w:rsid w:val="00923FD5"/>
    <w:rsid w:val="0093145D"/>
    <w:rsid w:val="0093513A"/>
    <w:rsid w:val="00942235"/>
    <w:rsid w:val="00947AC5"/>
    <w:rsid w:val="00955BBF"/>
    <w:rsid w:val="009607F5"/>
    <w:rsid w:val="0097F097"/>
    <w:rsid w:val="0098006B"/>
    <w:rsid w:val="00981F9C"/>
    <w:rsid w:val="009A09A4"/>
    <w:rsid w:val="009A66F8"/>
    <w:rsid w:val="009B28B0"/>
    <w:rsid w:val="009B3B2F"/>
    <w:rsid w:val="009B4D97"/>
    <w:rsid w:val="009C022F"/>
    <w:rsid w:val="009C1F00"/>
    <w:rsid w:val="009C3868"/>
    <w:rsid w:val="009C4D2E"/>
    <w:rsid w:val="009C6A5E"/>
    <w:rsid w:val="009C7C1E"/>
    <w:rsid w:val="009D0520"/>
    <w:rsid w:val="009D086F"/>
    <w:rsid w:val="009D223E"/>
    <w:rsid w:val="009D73A9"/>
    <w:rsid w:val="009D7B1F"/>
    <w:rsid w:val="009E1C5A"/>
    <w:rsid w:val="009E28E4"/>
    <w:rsid w:val="009E2B4C"/>
    <w:rsid w:val="009E600A"/>
    <w:rsid w:val="009E7EC3"/>
    <w:rsid w:val="009F214E"/>
    <w:rsid w:val="00A00FD9"/>
    <w:rsid w:val="00A04A8C"/>
    <w:rsid w:val="00A1761B"/>
    <w:rsid w:val="00A21E73"/>
    <w:rsid w:val="00A31DA7"/>
    <w:rsid w:val="00A43838"/>
    <w:rsid w:val="00A43CF4"/>
    <w:rsid w:val="00A47161"/>
    <w:rsid w:val="00A47683"/>
    <w:rsid w:val="00A55352"/>
    <w:rsid w:val="00A55933"/>
    <w:rsid w:val="00A717A1"/>
    <w:rsid w:val="00A8493B"/>
    <w:rsid w:val="00A87328"/>
    <w:rsid w:val="00A912A7"/>
    <w:rsid w:val="00A91833"/>
    <w:rsid w:val="00A93C6E"/>
    <w:rsid w:val="00A93D7A"/>
    <w:rsid w:val="00AA39A4"/>
    <w:rsid w:val="00AA44FA"/>
    <w:rsid w:val="00AA489A"/>
    <w:rsid w:val="00AB357E"/>
    <w:rsid w:val="00AB388D"/>
    <w:rsid w:val="00AB4B9C"/>
    <w:rsid w:val="00AB510B"/>
    <w:rsid w:val="00AC2915"/>
    <w:rsid w:val="00AC66A5"/>
    <w:rsid w:val="00AD3E58"/>
    <w:rsid w:val="00AD479F"/>
    <w:rsid w:val="00AD49E1"/>
    <w:rsid w:val="00AD72EA"/>
    <w:rsid w:val="00AE0F12"/>
    <w:rsid w:val="00AE2BA5"/>
    <w:rsid w:val="00AE3DA6"/>
    <w:rsid w:val="00AE4A12"/>
    <w:rsid w:val="00AE4DD4"/>
    <w:rsid w:val="00AF00C3"/>
    <w:rsid w:val="00AF0C88"/>
    <w:rsid w:val="00AF145D"/>
    <w:rsid w:val="00AF47DC"/>
    <w:rsid w:val="00B00A79"/>
    <w:rsid w:val="00B0184C"/>
    <w:rsid w:val="00B122E5"/>
    <w:rsid w:val="00B17A2D"/>
    <w:rsid w:val="00B210CD"/>
    <w:rsid w:val="00B23016"/>
    <w:rsid w:val="00B32D08"/>
    <w:rsid w:val="00B35748"/>
    <w:rsid w:val="00B3647E"/>
    <w:rsid w:val="00B4418C"/>
    <w:rsid w:val="00B500D1"/>
    <w:rsid w:val="00B569C5"/>
    <w:rsid w:val="00B57BB3"/>
    <w:rsid w:val="00B57EA8"/>
    <w:rsid w:val="00B626D5"/>
    <w:rsid w:val="00B62FA5"/>
    <w:rsid w:val="00B6466D"/>
    <w:rsid w:val="00B7277E"/>
    <w:rsid w:val="00B7623B"/>
    <w:rsid w:val="00B76436"/>
    <w:rsid w:val="00B8198B"/>
    <w:rsid w:val="00B83082"/>
    <w:rsid w:val="00B8471E"/>
    <w:rsid w:val="00B8579D"/>
    <w:rsid w:val="00B87925"/>
    <w:rsid w:val="00BA3A0E"/>
    <w:rsid w:val="00BA4A74"/>
    <w:rsid w:val="00BA70A1"/>
    <w:rsid w:val="00BA7B0E"/>
    <w:rsid w:val="00BB4B7D"/>
    <w:rsid w:val="00BB5C5C"/>
    <w:rsid w:val="00BB6130"/>
    <w:rsid w:val="00BB62DD"/>
    <w:rsid w:val="00BB6DCB"/>
    <w:rsid w:val="00BB74A8"/>
    <w:rsid w:val="00BC09C2"/>
    <w:rsid w:val="00BC33A6"/>
    <w:rsid w:val="00BC3EF7"/>
    <w:rsid w:val="00BC6143"/>
    <w:rsid w:val="00BC6579"/>
    <w:rsid w:val="00BD2553"/>
    <w:rsid w:val="00BD3D8C"/>
    <w:rsid w:val="00BD51B0"/>
    <w:rsid w:val="00BD65E6"/>
    <w:rsid w:val="00BE02AD"/>
    <w:rsid w:val="00BE1BB6"/>
    <w:rsid w:val="00BE2FCE"/>
    <w:rsid w:val="00BE419A"/>
    <w:rsid w:val="00BE5276"/>
    <w:rsid w:val="00BF0F8D"/>
    <w:rsid w:val="00BF1C8C"/>
    <w:rsid w:val="00BF2F15"/>
    <w:rsid w:val="00C01F9C"/>
    <w:rsid w:val="00C025BC"/>
    <w:rsid w:val="00C0321C"/>
    <w:rsid w:val="00C03975"/>
    <w:rsid w:val="00C0652B"/>
    <w:rsid w:val="00C10145"/>
    <w:rsid w:val="00C1287A"/>
    <w:rsid w:val="00C133E8"/>
    <w:rsid w:val="00C14CC1"/>
    <w:rsid w:val="00C20545"/>
    <w:rsid w:val="00C2123C"/>
    <w:rsid w:val="00C24186"/>
    <w:rsid w:val="00C24B52"/>
    <w:rsid w:val="00C25600"/>
    <w:rsid w:val="00C31DF0"/>
    <w:rsid w:val="00C355B9"/>
    <w:rsid w:val="00C36570"/>
    <w:rsid w:val="00C439A0"/>
    <w:rsid w:val="00C45D54"/>
    <w:rsid w:val="00C462AC"/>
    <w:rsid w:val="00C53C56"/>
    <w:rsid w:val="00C541AA"/>
    <w:rsid w:val="00C55B65"/>
    <w:rsid w:val="00C5699D"/>
    <w:rsid w:val="00C56E3E"/>
    <w:rsid w:val="00C622B4"/>
    <w:rsid w:val="00C62E32"/>
    <w:rsid w:val="00C6418F"/>
    <w:rsid w:val="00C64C56"/>
    <w:rsid w:val="00C673DF"/>
    <w:rsid w:val="00C7166D"/>
    <w:rsid w:val="00C725F5"/>
    <w:rsid w:val="00C734D6"/>
    <w:rsid w:val="00C84F1E"/>
    <w:rsid w:val="00C91E43"/>
    <w:rsid w:val="00C92252"/>
    <w:rsid w:val="00C94D88"/>
    <w:rsid w:val="00C95785"/>
    <w:rsid w:val="00CA0632"/>
    <w:rsid w:val="00CA082F"/>
    <w:rsid w:val="00CA0D29"/>
    <w:rsid w:val="00CA3800"/>
    <w:rsid w:val="00CA45B1"/>
    <w:rsid w:val="00CA4C70"/>
    <w:rsid w:val="00CB3387"/>
    <w:rsid w:val="00CB5A7E"/>
    <w:rsid w:val="00CC1234"/>
    <w:rsid w:val="00CC27FF"/>
    <w:rsid w:val="00CC51E4"/>
    <w:rsid w:val="00CE10B0"/>
    <w:rsid w:val="00CE61CB"/>
    <w:rsid w:val="00CE7663"/>
    <w:rsid w:val="00CF057A"/>
    <w:rsid w:val="00CF10BC"/>
    <w:rsid w:val="00CF2A49"/>
    <w:rsid w:val="00CF3EB5"/>
    <w:rsid w:val="00CF535C"/>
    <w:rsid w:val="00CF7374"/>
    <w:rsid w:val="00D02F39"/>
    <w:rsid w:val="00D12053"/>
    <w:rsid w:val="00D15C69"/>
    <w:rsid w:val="00D210E4"/>
    <w:rsid w:val="00D21A27"/>
    <w:rsid w:val="00D2266D"/>
    <w:rsid w:val="00D257D9"/>
    <w:rsid w:val="00D26A8E"/>
    <w:rsid w:val="00D2740E"/>
    <w:rsid w:val="00D315A9"/>
    <w:rsid w:val="00D3506A"/>
    <w:rsid w:val="00D419FD"/>
    <w:rsid w:val="00D4296D"/>
    <w:rsid w:val="00D4471A"/>
    <w:rsid w:val="00D52414"/>
    <w:rsid w:val="00D52AAA"/>
    <w:rsid w:val="00D60E03"/>
    <w:rsid w:val="00D63647"/>
    <w:rsid w:val="00D644D4"/>
    <w:rsid w:val="00D66909"/>
    <w:rsid w:val="00D70C55"/>
    <w:rsid w:val="00D7228B"/>
    <w:rsid w:val="00D75EA2"/>
    <w:rsid w:val="00D85F78"/>
    <w:rsid w:val="00D87103"/>
    <w:rsid w:val="00D97F32"/>
    <w:rsid w:val="00DA1BE6"/>
    <w:rsid w:val="00DA3A5B"/>
    <w:rsid w:val="00DA3CB6"/>
    <w:rsid w:val="00DA49A0"/>
    <w:rsid w:val="00DB051B"/>
    <w:rsid w:val="00DB7DDC"/>
    <w:rsid w:val="00DC07C0"/>
    <w:rsid w:val="00DC710B"/>
    <w:rsid w:val="00DD3574"/>
    <w:rsid w:val="00DD5427"/>
    <w:rsid w:val="00DE1066"/>
    <w:rsid w:val="00DF4D30"/>
    <w:rsid w:val="00E03A3F"/>
    <w:rsid w:val="00E053A8"/>
    <w:rsid w:val="00E14406"/>
    <w:rsid w:val="00E15465"/>
    <w:rsid w:val="00E23BD7"/>
    <w:rsid w:val="00E24FC5"/>
    <w:rsid w:val="00E2505D"/>
    <w:rsid w:val="00E25628"/>
    <w:rsid w:val="00E2741D"/>
    <w:rsid w:val="00E27AD2"/>
    <w:rsid w:val="00E27D01"/>
    <w:rsid w:val="00E30DE9"/>
    <w:rsid w:val="00E35AF9"/>
    <w:rsid w:val="00E379DE"/>
    <w:rsid w:val="00E413F0"/>
    <w:rsid w:val="00E435FB"/>
    <w:rsid w:val="00E44555"/>
    <w:rsid w:val="00E445E5"/>
    <w:rsid w:val="00E45949"/>
    <w:rsid w:val="00E5435A"/>
    <w:rsid w:val="00E54DC1"/>
    <w:rsid w:val="00E55839"/>
    <w:rsid w:val="00E603B0"/>
    <w:rsid w:val="00E61155"/>
    <w:rsid w:val="00E61734"/>
    <w:rsid w:val="00E63774"/>
    <w:rsid w:val="00E6594B"/>
    <w:rsid w:val="00E81EEA"/>
    <w:rsid w:val="00E8353C"/>
    <w:rsid w:val="00E83F5B"/>
    <w:rsid w:val="00E87B26"/>
    <w:rsid w:val="00E960CF"/>
    <w:rsid w:val="00E964CB"/>
    <w:rsid w:val="00E97EBD"/>
    <w:rsid w:val="00EA0E16"/>
    <w:rsid w:val="00EA2BFD"/>
    <w:rsid w:val="00EA45CC"/>
    <w:rsid w:val="00EA4AF1"/>
    <w:rsid w:val="00EA51BF"/>
    <w:rsid w:val="00EA70FC"/>
    <w:rsid w:val="00EB7F1A"/>
    <w:rsid w:val="00ED2B5F"/>
    <w:rsid w:val="00ED2D7D"/>
    <w:rsid w:val="00ED4467"/>
    <w:rsid w:val="00ED51FE"/>
    <w:rsid w:val="00EE2B57"/>
    <w:rsid w:val="00EE71B1"/>
    <w:rsid w:val="00EF0DA0"/>
    <w:rsid w:val="00F0014E"/>
    <w:rsid w:val="00F01542"/>
    <w:rsid w:val="00F01C43"/>
    <w:rsid w:val="00F02871"/>
    <w:rsid w:val="00F02AF7"/>
    <w:rsid w:val="00F0376F"/>
    <w:rsid w:val="00F061DF"/>
    <w:rsid w:val="00F2074E"/>
    <w:rsid w:val="00F3076B"/>
    <w:rsid w:val="00F320D8"/>
    <w:rsid w:val="00F331E0"/>
    <w:rsid w:val="00F373D8"/>
    <w:rsid w:val="00F41FA4"/>
    <w:rsid w:val="00F472A0"/>
    <w:rsid w:val="00F53602"/>
    <w:rsid w:val="00F53BE4"/>
    <w:rsid w:val="00F5650E"/>
    <w:rsid w:val="00F63616"/>
    <w:rsid w:val="00F64D29"/>
    <w:rsid w:val="00F65FFE"/>
    <w:rsid w:val="00F7202E"/>
    <w:rsid w:val="00F74351"/>
    <w:rsid w:val="00F7733D"/>
    <w:rsid w:val="00F80678"/>
    <w:rsid w:val="00F810F5"/>
    <w:rsid w:val="00F824AE"/>
    <w:rsid w:val="00F82D42"/>
    <w:rsid w:val="00F834FE"/>
    <w:rsid w:val="00F84276"/>
    <w:rsid w:val="00FA0405"/>
    <w:rsid w:val="00FA2A8B"/>
    <w:rsid w:val="00FA4E27"/>
    <w:rsid w:val="00FA7B3A"/>
    <w:rsid w:val="00FA7FBF"/>
    <w:rsid w:val="00FB4D90"/>
    <w:rsid w:val="00FB4DEF"/>
    <w:rsid w:val="00FB69C6"/>
    <w:rsid w:val="00FB7FED"/>
    <w:rsid w:val="00FC0CEE"/>
    <w:rsid w:val="00FC5A52"/>
    <w:rsid w:val="00FC6A38"/>
    <w:rsid w:val="00FD16AB"/>
    <w:rsid w:val="00FD4086"/>
    <w:rsid w:val="00FD487A"/>
    <w:rsid w:val="00FD77D5"/>
    <w:rsid w:val="00FE1526"/>
    <w:rsid w:val="00FE22A1"/>
    <w:rsid w:val="00FE27D8"/>
    <w:rsid w:val="00FE3CA5"/>
    <w:rsid w:val="00FF2087"/>
    <w:rsid w:val="00FF4384"/>
    <w:rsid w:val="00FF4775"/>
    <w:rsid w:val="00FF4AE7"/>
    <w:rsid w:val="011BECFE"/>
    <w:rsid w:val="02092B60"/>
    <w:rsid w:val="022B6015"/>
    <w:rsid w:val="022BB1C4"/>
    <w:rsid w:val="024D6852"/>
    <w:rsid w:val="025FB31D"/>
    <w:rsid w:val="0311DBA4"/>
    <w:rsid w:val="03462964"/>
    <w:rsid w:val="03903662"/>
    <w:rsid w:val="0399F9F0"/>
    <w:rsid w:val="039D3369"/>
    <w:rsid w:val="03E916BD"/>
    <w:rsid w:val="0403ACFA"/>
    <w:rsid w:val="042F00AB"/>
    <w:rsid w:val="0472E19C"/>
    <w:rsid w:val="0479410F"/>
    <w:rsid w:val="047C7BB8"/>
    <w:rsid w:val="0487E435"/>
    <w:rsid w:val="04A34F25"/>
    <w:rsid w:val="04D0CD5B"/>
    <w:rsid w:val="05027785"/>
    <w:rsid w:val="056BA189"/>
    <w:rsid w:val="058006A8"/>
    <w:rsid w:val="063CF438"/>
    <w:rsid w:val="066F9BE6"/>
    <w:rsid w:val="06847517"/>
    <w:rsid w:val="06A2F64A"/>
    <w:rsid w:val="06BE8745"/>
    <w:rsid w:val="06E2E4AA"/>
    <w:rsid w:val="07070358"/>
    <w:rsid w:val="0722D8B2"/>
    <w:rsid w:val="07A3B3E9"/>
    <w:rsid w:val="0808BED2"/>
    <w:rsid w:val="082315EE"/>
    <w:rsid w:val="0823D156"/>
    <w:rsid w:val="087EDAA8"/>
    <w:rsid w:val="08AAF873"/>
    <w:rsid w:val="08DA535A"/>
    <w:rsid w:val="094F49AD"/>
    <w:rsid w:val="09DA8E67"/>
    <w:rsid w:val="0A84CB60"/>
    <w:rsid w:val="0AD34B7E"/>
    <w:rsid w:val="0B18ED37"/>
    <w:rsid w:val="0B84C866"/>
    <w:rsid w:val="0B91E71B"/>
    <w:rsid w:val="0BAA155F"/>
    <w:rsid w:val="0C2ABA81"/>
    <w:rsid w:val="0C6B90C6"/>
    <w:rsid w:val="0C7A31DE"/>
    <w:rsid w:val="0CBD2564"/>
    <w:rsid w:val="0D38954E"/>
    <w:rsid w:val="0D4F39B5"/>
    <w:rsid w:val="0D95CCE9"/>
    <w:rsid w:val="0DA60462"/>
    <w:rsid w:val="0DA9B513"/>
    <w:rsid w:val="0E1A2FC5"/>
    <w:rsid w:val="0E44A523"/>
    <w:rsid w:val="0E58CFC2"/>
    <w:rsid w:val="0E9A1502"/>
    <w:rsid w:val="0E9D1C81"/>
    <w:rsid w:val="0EF16CA5"/>
    <w:rsid w:val="0F6D1155"/>
    <w:rsid w:val="0F9000CB"/>
    <w:rsid w:val="0FF252F2"/>
    <w:rsid w:val="106F046D"/>
    <w:rsid w:val="108E96D9"/>
    <w:rsid w:val="10D74F00"/>
    <w:rsid w:val="11560A53"/>
    <w:rsid w:val="11ADBF40"/>
    <w:rsid w:val="11AE02F3"/>
    <w:rsid w:val="11E5FC0C"/>
    <w:rsid w:val="11F50CB0"/>
    <w:rsid w:val="1225AB0E"/>
    <w:rsid w:val="126A597D"/>
    <w:rsid w:val="12A9BE47"/>
    <w:rsid w:val="12DE9DC8"/>
    <w:rsid w:val="12EF53F0"/>
    <w:rsid w:val="12F38721"/>
    <w:rsid w:val="130D0D9D"/>
    <w:rsid w:val="13237D76"/>
    <w:rsid w:val="1354406D"/>
    <w:rsid w:val="135F5915"/>
    <w:rsid w:val="139D197C"/>
    <w:rsid w:val="141805F7"/>
    <w:rsid w:val="144506EC"/>
    <w:rsid w:val="1498AF80"/>
    <w:rsid w:val="14C9BD50"/>
    <w:rsid w:val="14F905BC"/>
    <w:rsid w:val="14FD66BE"/>
    <w:rsid w:val="150C79BA"/>
    <w:rsid w:val="1520EC9A"/>
    <w:rsid w:val="15AF6E8C"/>
    <w:rsid w:val="15BFEF54"/>
    <w:rsid w:val="16236535"/>
    <w:rsid w:val="16414E25"/>
    <w:rsid w:val="167EA17E"/>
    <w:rsid w:val="16A2BA84"/>
    <w:rsid w:val="16DBBBE3"/>
    <w:rsid w:val="16E94141"/>
    <w:rsid w:val="17132CE7"/>
    <w:rsid w:val="18A5BBD6"/>
    <w:rsid w:val="1908E775"/>
    <w:rsid w:val="194ABAC6"/>
    <w:rsid w:val="194EF471"/>
    <w:rsid w:val="1957EFF7"/>
    <w:rsid w:val="1972625B"/>
    <w:rsid w:val="19AABA33"/>
    <w:rsid w:val="1A208686"/>
    <w:rsid w:val="1A706F42"/>
    <w:rsid w:val="1ADE7881"/>
    <w:rsid w:val="1AF9F7C0"/>
    <w:rsid w:val="1B062B2F"/>
    <w:rsid w:val="1B0F85F0"/>
    <w:rsid w:val="1B44E887"/>
    <w:rsid w:val="1BCF4E57"/>
    <w:rsid w:val="1C198FA5"/>
    <w:rsid w:val="1C21C92C"/>
    <w:rsid w:val="1C4A7BB1"/>
    <w:rsid w:val="1C51B834"/>
    <w:rsid w:val="1C656C45"/>
    <w:rsid w:val="1CEF5478"/>
    <w:rsid w:val="1CF6CE49"/>
    <w:rsid w:val="1DD3F8AE"/>
    <w:rsid w:val="1DDF7A49"/>
    <w:rsid w:val="1EC4E172"/>
    <w:rsid w:val="1ED230DC"/>
    <w:rsid w:val="1EF523D9"/>
    <w:rsid w:val="1EFD8D17"/>
    <w:rsid w:val="1F33F02A"/>
    <w:rsid w:val="1F36D0B5"/>
    <w:rsid w:val="1F75F3F6"/>
    <w:rsid w:val="2061F3E3"/>
    <w:rsid w:val="20B40A7C"/>
    <w:rsid w:val="20F4C610"/>
    <w:rsid w:val="20F63293"/>
    <w:rsid w:val="20FEE661"/>
    <w:rsid w:val="2152F767"/>
    <w:rsid w:val="21963D5E"/>
    <w:rsid w:val="21A78F31"/>
    <w:rsid w:val="2233BA9C"/>
    <w:rsid w:val="223BBFE3"/>
    <w:rsid w:val="227A8585"/>
    <w:rsid w:val="22F1244F"/>
    <w:rsid w:val="230F8FDF"/>
    <w:rsid w:val="233109AF"/>
    <w:rsid w:val="23D892E2"/>
    <w:rsid w:val="240798CE"/>
    <w:rsid w:val="249374A9"/>
    <w:rsid w:val="24B5D56B"/>
    <w:rsid w:val="24D77EFB"/>
    <w:rsid w:val="250350A2"/>
    <w:rsid w:val="2593A57D"/>
    <w:rsid w:val="25EA76C9"/>
    <w:rsid w:val="25FCEF5E"/>
    <w:rsid w:val="260CED63"/>
    <w:rsid w:val="264EEFF8"/>
    <w:rsid w:val="26616056"/>
    <w:rsid w:val="26642D3C"/>
    <w:rsid w:val="268C5040"/>
    <w:rsid w:val="2747C654"/>
    <w:rsid w:val="276D8A15"/>
    <w:rsid w:val="2780B557"/>
    <w:rsid w:val="2780CE88"/>
    <w:rsid w:val="283E7980"/>
    <w:rsid w:val="2850AE39"/>
    <w:rsid w:val="28A6C06E"/>
    <w:rsid w:val="28A929B6"/>
    <w:rsid w:val="292131AC"/>
    <w:rsid w:val="29B3D9C4"/>
    <w:rsid w:val="29B6A5FB"/>
    <w:rsid w:val="2AADD96C"/>
    <w:rsid w:val="2ABBB5D8"/>
    <w:rsid w:val="2ADCE210"/>
    <w:rsid w:val="2B0E52A4"/>
    <w:rsid w:val="2BF267D1"/>
    <w:rsid w:val="2BF89D21"/>
    <w:rsid w:val="2C0C79B9"/>
    <w:rsid w:val="2D3102FF"/>
    <w:rsid w:val="2D66BE7C"/>
    <w:rsid w:val="2DA915C7"/>
    <w:rsid w:val="2DCC0B66"/>
    <w:rsid w:val="2E12F4AF"/>
    <w:rsid w:val="2E531D2E"/>
    <w:rsid w:val="2E63669F"/>
    <w:rsid w:val="2E9697DD"/>
    <w:rsid w:val="2EC0B999"/>
    <w:rsid w:val="2EED77A4"/>
    <w:rsid w:val="2FD6054F"/>
    <w:rsid w:val="303BEA09"/>
    <w:rsid w:val="30547D74"/>
    <w:rsid w:val="30F1003F"/>
    <w:rsid w:val="31024367"/>
    <w:rsid w:val="31C177F7"/>
    <w:rsid w:val="31C83715"/>
    <w:rsid w:val="31E1C829"/>
    <w:rsid w:val="31F4608B"/>
    <w:rsid w:val="32D16E14"/>
    <w:rsid w:val="32E30D07"/>
    <w:rsid w:val="34793647"/>
    <w:rsid w:val="347B1E98"/>
    <w:rsid w:val="34C646BC"/>
    <w:rsid w:val="34FEA398"/>
    <w:rsid w:val="3500D38B"/>
    <w:rsid w:val="3514A98A"/>
    <w:rsid w:val="351FD5E1"/>
    <w:rsid w:val="35517D59"/>
    <w:rsid w:val="35659EDF"/>
    <w:rsid w:val="357B7E1F"/>
    <w:rsid w:val="358FDE03"/>
    <w:rsid w:val="36196B71"/>
    <w:rsid w:val="364B9430"/>
    <w:rsid w:val="3686CC6E"/>
    <w:rsid w:val="368F0459"/>
    <w:rsid w:val="36A43561"/>
    <w:rsid w:val="36C845B0"/>
    <w:rsid w:val="36F28718"/>
    <w:rsid w:val="37314F2C"/>
    <w:rsid w:val="373DCCCD"/>
    <w:rsid w:val="37713AC3"/>
    <w:rsid w:val="3772DEB7"/>
    <w:rsid w:val="37AD3751"/>
    <w:rsid w:val="37B1CDE5"/>
    <w:rsid w:val="37DF028D"/>
    <w:rsid w:val="37F7796B"/>
    <w:rsid w:val="38D163F5"/>
    <w:rsid w:val="38D60557"/>
    <w:rsid w:val="38D6D990"/>
    <w:rsid w:val="3921B225"/>
    <w:rsid w:val="392460A6"/>
    <w:rsid w:val="3977D8FD"/>
    <w:rsid w:val="39B7BC68"/>
    <w:rsid w:val="39BC0164"/>
    <w:rsid w:val="3A2A7E89"/>
    <w:rsid w:val="3A3078BC"/>
    <w:rsid w:val="3A4C056F"/>
    <w:rsid w:val="3A8ABFE0"/>
    <w:rsid w:val="3B30328B"/>
    <w:rsid w:val="3B5C84DF"/>
    <w:rsid w:val="3B6803B0"/>
    <w:rsid w:val="3B6D6C44"/>
    <w:rsid w:val="3B8204EA"/>
    <w:rsid w:val="3B942C21"/>
    <w:rsid w:val="3BA52877"/>
    <w:rsid w:val="3BBD4DDF"/>
    <w:rsid w:val="3C2BACF3"/>
    <w:rsid w:val="3CA42343"/>
    <w:rsid w:val="3CB8AEA8"/>
    <w:rsid w:val="3CEB37DB"/>
    <w:rsid w:val="3CFF8E82"/>
    <w:rsid w:val="3D148DD4"/>
    <w:rsid w:val="3D5988B9"/>
    <w:rsid w:val="3D82EFD3"/>
    <w:rsid w:val="3D8DAAA3"/>
    <w:rsid w:val="3DAE029E"/>
    <w:rsid w:val="3E07F8C2"/>
    <w:rsid w:val="3EAD6DB5"/>
    <w:rsid w:val="3F103350"/>
    <w:rsid w:val="3F334F77"/>
    <w:rsid w:val="3F357BB4"/>
    <w:rsid w:val="3F58331B"/>
    <w:rsid w:val="3F7393B9"/>
    <w:rsid w:val="3F794EE2"/>
    <w:rsid w:val="3F968193"/>
    <w:rsid w:val="3FC22A5E"/>
    <w:rsid w:val="40500110"/>
    <w:rsid w:val="4053BFF0"/>
    <w:rsid w:val="40D3FA48"/>
    <w:rsid w:val="413FE0C8"/>
    <w:rsid w:val="4161E656"/>
    <w:rsid w:val="41655210"/>
    <w:rsid w:val="417AB7E7"/>
    <w:rsid w:val="41CEB916"/>
    <w:rsid w:val="42449E86"/>
    <w:rsid w:val="42A09BDC"/>
    <w:rsid w:val="42A5B46E"/>
    <w:rsid w:val="42EFE006"/>
    <w:rsid w:val="433CEE11"/>
    <w:rsid w:val="4342F793"/>
    <w:rsid w:val="43EFA0F6"/>
    <w:rsid w:val="440DCD0E"/>
    <w:rsid w:val="442285EC"/>
    <w:rsid w:val="4428BC3F"/>
    <w:rsid w:val="444BF153"/>
    <w:rsid w:val="4453C292"/>
    <w:rsid w:val="4499046D"/>
    <w:rsid w:val="44C14269"/>
    <w:rsid w:val="45EFAB6C"/>
    <w:rsid w:val="4628C5B3"/>
    <w:rsid w:val="462A51E9"/>
    <w:rsid w:val="46836654"/>
    <w:rsid w:val="46E931FE"/>
    <w:rsid w:val="47B0C4F4"/>
    <w:rsid w:val="47B8F78E"/>
    <w:rsid w:val="47CD5EF0"/>
    <w:rsid w:val="47DDB4E1"/>
    <w:rsid w:val="482DDA10"/>
    <w:rsid w:val="4853955C"/>
    <w:rsid w:val="485B7799"/>
    <w:rsid w:val="48929C4B"/>
    <w:rsid w:val="48B73CF0"/>
    <w:rsid w:val="48D328A9"/>
    <w:rsid w:val="4916E2EE"/>
    <w:rsid w:val="493945B1"/>
    <w:rsid w:val="4948A56D"/>
    <w:rsid w:val="49C5F261"/>
    <w:rsid w:val="49F2E409"/>
    <w:rsid w:val="4A552EFD"/>
    <w:rsid w:val="4A61443E"/>
    <w:rsid w:val="4AA4E70A"/>
    <w:rsid w:val="4B839AC1"/>
    <w:rsid w:val="4B9443CB"/>
    <w:rsid w:val="4BA22C32"/>
    <w:rsid w:val="4BF635F2"/>
    <w:rsid w:val="4C210BCE"/>
    <w:rsid w:val="4C6102FD"/>
    <w:rsid w:val="4C6B4513"/>
    <w:rsid w:val="4C79F270"/>
    <w:rsid w:val="4CA27AEB"/>
    <w:rsid w:val="4CFB496C"/>
    <w:rsid w:val="4D28649D"/>
    <w:rsid w:val="4D289B50"/>
    <w:rsid w:val="4D8DCF7E"/>
    <w:rsid w:val="4E62EEB4"/>
    <w:rsid w:val="4F9D0EB9"/>
    <w:rsid w:val="4FAB94EA"/>
    <w:rsid w:val="4FBCB115"/>
    <w:rsid w:val="504558D7"/>
    <w:rsid w:val="504FAFC6"/>
    <w:rsid w:val="50B093E3"/>
    <w:rsid w:val="50CB11EF"/>
    <w:rsid w:val="50CCFEF2"/>
    <w:rsid w:val="50E91506"/>
    <w:rsid w:val="510550E7"/>
    <w:rsid w:val="513CACD4"/>
    <w:rsid w:val="513DCD35"/>
    <w:rsid w:val="5149265D"/>
    <w:rsid w:val="518D0CAE"/>
    <w:rsid w:val="51F01B32"/>
    <w:rsid w:val="51FB82BC"/>
    <w:rsid w:val="52403242"/>
    <w:rsid w:val="525FA6DB"/>
    <w:rsid w:val="52BAF9A0"/>
    <w:rsid w:val="53164B11"/>
    <w:rsid w:val="5333E997"/>
    <w:rsid w:val="538A6296"/>
    <w:rsid w:val="53A98B05"/>
    <w:rsid w:val="53B7B53C"/>
    <w:rsid w:val="547423AD"/>
    <w:rsid w:val="548D297C"/>
    <w:rsid w:val="549F6A75"/>
    <w:rsid w:val="54FC7037"/>
    <w:rsid w:val="550A738A"/>
    <w:rsid w:val="55773E12"/>
    <w:rsid w:val="56253749"/>
    <w:rsid w:val="5650F3DF"/>
    <w:rsid w:val="5672F5B5"/>
    <w:rsid w:val="567822E6"/>
    <w:rsid w:val="568D88D3"/>
    <w:rsid w:val="56B03722"/>
    <w:rsid w:val="56B42ED1"/>
    <w:rsid w:val="575A54DF"/>
    <w:rsid w:val="575DA4C8"/>
    <w:rsid w:val="58E8EC32"/>
    <w:rsid w:val="5960C8AE"/>
    <w:rsid w:val="59936B10"/>
    <w:rsid w:val="599BDC8B"/>
    <w:rsid w:val="5ADD92EE"/>
    <w:rsid w:val="5AEF76F6"/>
    <w:rsid w:val="5AF87DE7"/>
    <w:rsid w:val="5B01859C"/>
    <w:rsid w:val="5B1256CA"/>
    <w:rsid w:val="5BCB99A2"/>
    <w:rsid w:val="5BEC6593"/>
    <w:rsid w:val="5CBA2F76"/>
    <w:rsid w:val="5D1C8462"/>
    <w:rsid w:val="5D7923D8"/>
    <w:rsid w:val="5DCC00D4"/>
    <w:rsid w:val="5DD91DAD"/>
    <w:rsid w:val="5E69C98D"/>
    <w:rsid w:val="5ED0F657"/>
    <w:rsid w:val="5F12771B"/>
    <w:rsid w:val="5F8F9030"/>
    <w:rsid w:val="5F909837"/>
    <w:rsid w:val="5F9C12B0"/>
    <w:rsid w:val="5FCE7E88"/>
    <w:rsid w:val="60C0AFBB"/>
    <w:rsid w:val="60D8A2E1"/>
    <w:rsid w:val="60FB1986"/>
    <w:rsid w:val="612D3ADC"/>
    <w:rsid w:val="6187BE60"/>
    <w:rsid w:val="61B7E3BD"/>
    <w:rsid w:val="61E471CB"/>
    <w:rsid w:val="62182AA0"/>
    <w:rsid w:val="62260E2B"/>
    <w:rsid w:val="6246E7E6"/>
    <w:rsid w:val="6250F59A"/>
    <w:rsid w:val="6266E187"/>
    <w:rsid w:val="6292090D"/>
    <w:rsid w:val="639257E0"/>
    <w:rsid w:val="63BC75B6"/>
    <w:rsid w:val="63C2AD1C"/>
    <w:rsid w:val="6498AE14"/>
    <w:rsid w:val="64A08A48"/>
    <w:rsid w:val="64EE3A95"/>
    <w:rsid w:val="65F78594"/>
    <w:rsid w:val="665C2104"/>
    <w:rsid w:val="66761AB2"/>
    <w:rsid w:val="66803516"/>
    <w:rsid w:val="66908362"/>
    <w:rsid w:val="66C06A7E"/>
    <w:rsid w:val="671AE175"/>
    <w:rsid w:val="675F1B42"/>
    <w:rsid w:val="67668828"/>
    <w:rsid w:val="678BECEE"/>
    <w:rsid w:val="683930AF"/>
    <w:rsid w:val="684E76F8"/>
    <w:rsid w:val="689FE7F3"/>
    <w:rsid w:val="69974507"/>
    <w:rsid w:val="6A5BC626"/>
    <w:rsid w:val="6AB93574"/>
    <w:rsid w:val="6AC94AC5"/>
    <w:rsid w:val="6AC99F2F"/>
    <w:rsid w:val="6AEB798D"/>
    <w:rsid w:val="6B0A350A"/>
    <w:rsid w:val="6B57C356"/>
    <w:rsid w:val="6B5D5570"/>
    <w:rsid w:val="6B7A28C6"/>
    <w:rsid w:val="6B8FEE01"/>
    <w:rsid w:val="6BAE2056"/>
    <w:rsid w:val="6BB941FB"/>
    <w:rsid w:val="6C48C228"/>
    <w:rsid w:val="6C50D823"/>
    <w:rsid w:val="6CA199EE"/>
    <w:rsid w:val="6CBB2E71"/>
    <w:rsid w:val="6D5DD139"/>
    <w:rsid w:val="6D83D568"/>
    <w:rsid w:val="6DECC40A"/>
    <w:rsid w:val="6E380A0C"/>
    <w:rsid w:val="6E6AD5D1"/>
    <w:rsid w:val="6E9C419B"/>
    <w:rsid w:val="6EAEF5B3"/>
    <w:rsid w:val="6EC7B514"/>
    <w:rsid w:val="6ED23393"/>
    <w:rsid w:val="6EF4ECC7"/>
    <w:rsid w:val="6F53CEEE"/>
    <w:rsid w:val="6F7F3AD5"/>
    <w:rsid w:val="6FDC8CFB"/>
    <w:rsid w:val="6FE56087"/>
    <w:rsid w:val="6FEFAE4D"/>
    <w:rsid w:val="702A1460"/>
    <w:rsid w:val="705D4443"/>
    <w:rsid w:val="707DC1A7"/>
    <w:rsid w:val="708AFD27"/>
    <w:rsid w:val="70A04133"/>
    <w:rsid w:val="70BA5B79"/>
    <w:rsid w:val="70E7C112"/>
    <w:rsid w:val="70FDD81A"/>
    <w:rsid w:val="7113AD8A"/>
    <w:rsid w:val="71A66D0D"/>
    <w:rsid w:val="72A6475D"/>
    <w:rsid w:val="72B3EEF6"/>
    <w:rsid w:val="73DF3CA1"/>
    <w:rsid w:val="73E2A697"/>
    <w:rsid w:val="742CA91F"/>
    <w:rsid w:val="7463DE8D"/>
    <w:rsid w:val="74829354"/>
    <w:rsid w:val="74D5E5C0"/>
    <w:rsid w:val="75783C53"/>
    <w:rsid w:val="759D458D"/>
    <w:rsid w:val="75A12C13"/>
    <w:rsid w:val="75B845B6"/>
    <w:rsid w:val="75C15215"/>
    <w:rsid w:val="75CD4F45"/>
    <w:rsid w:val="760D30E5"/>
    <w:rsid w:val="76E34CD7"/>
    <w:rsid w:val="77484336"/>
    <w:rsid w:val="77D9B1A3"/>
    <w:rsid w:val="77FD6DE0"/>
    <w:rsid w:val="79393715"/>
    <w:rsid w:val="794FCB70"/>
    <w:rsid w:val="795279AF"/>
    <w:rsid w:val="79AA1EB1"/>
    <w:rsid w:val="79AD16AD"/>
    <w:rsid w:val="79D1335D"/>
    <w:rsid w:val="79D9A64A"/>
    <w:rsid w:val="79DDD74F"/>
    <w:rsid w:val="79E162B9"/>
    <w:rsid w:val="79E8A2DC"/>
    <w:rsid w:val="7A609BC4"/>
    <w:rsid w:val="7A850352"/>
    <w:rsid w:val="7B0BC0F3"/>
    <w:rsid w:val="7BA3EBB5"/>
    <w:rsid w:val="7BD036AD"/>
    <w:rsid w:val="7BFE84D1"/>
    <w:rsid w:val="7C29CCB2"/>
    <w:rsid w:val="7C3A0AF6"/>
    <w:rsid w:val="7C408FD7"/>
    <w:rsid w:val="7C54A593"/>
    <w:rsid w:val="7C554C1A"/>
    <w:rsid w:val="7C89CAAA"/>
    <w:rsid w:val="7CA9716E"/>
    <w:rsid w:val="7D77B230"/>
    <w:rsid w:val="7DD622B3"/>
    <w:rsid w:val="7DFC9F10"/>
    <w:rsid w:val="7E32FE47"/>
    <w:rsid w:val="7E94E61D"/>
    <w:rsid w:val="7F032934"/>
    <w:rsid w:val="7F9207F0"/>
    <w:rsid w:val="7F9A35F5"/>
    <w:rsid w:val="7FE4703A"/>
    <w:rsid w:val="7FF1E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A3D00"/>
  <w14:defaultImageDpi w14:val="32767"/>
  <w15:chartTrackingRefBased/>
  <w15:docId w15:val="{77E42E4A-1961-4D15-94FF-7DC387A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CA199EE"/>
    <w:pPr>
      <w:spacing w:line="260" w:lineRule="exact"/>
    </w:pPr>
    <w:rPr>
      <w:rFonts w:ascii="Arial" w:hAnsi="Arial"/>
      <w:color w:val="000000" w:themeColor="text1"/>
      <w:sz w:val="18"/>
      <w:szCs w:val="18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rsid w:val="6CA199EE"/>
    <w:pPr>
      <w:keepNext/>
      <w:keepLines/>
      <w:outlineLvl w:val="0"/>
    </w:pPr>
    <w:rPr>
      <w:rFonts w:ascii="Georgia" w:eastAsiaTheme="majorEastAsia" w:hAnsi="Georgia" w:cstheme="majorBidi"/>
      <w:b/>
      <w:bCs/>
      <w:color w:val="C9E8FB" w:themeColor="background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6CA199EE"/>
    <w:pPr>
      <w:keepNext/>
      <w:keepLines/>
      <w:spacing w:before="40"/>
      <w:outlineLvl w:val="1"/>
    </w:pPr>
    <w:rPr>
      <w:rFonts w:eastAsiaTheme="majorEastAsia" w:cstheme="majorBidi"/>
      <w:b/>
      <w:bCs/>
      <w:color w:val="0E6EB6" w:themeColor="text2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lineBoldBlack">
    <w:name w:val="Headline Bold Black"/>
    <w:basedOn w:val="Normal"/>
    <w:next w:val="SubHeadlineBold"/>
    <w:uiPriority w:val="1"/>
    <w:qFormat/>
    <w:rsid w:val="6CA199EE"/>
    <w:rPr>
      <w:rFonts w:ascii="Georgia" w:hAnsi="Georgia"/>
      <w:b/>
      <w:bCs/>
      <w:sz w:val="44"/>
      <w:szCs w:val="44"/>
      <w:lang w:val="de-AT"/>
    </w:rPr>
  </w:style>
  <w:style w:type="paragraph" w:customStyle="1" w:styleId="SubHeadlineBold">
    <w:name w:val="Sub Headline Bold"/>
    <w:basedOn w:val="Sub-Headline"/>
    <w:autoRedefine/>
    <w:qFormat/>
    <w:rsid w:val="00046D58"/>
    <w:rPr>
      <w:b/>
      <w:sz w:val="22"/>
      <w:lang w:val="en-US"/>
    </w:rPr>
  </w:style>
  <w:style w:type="paragraph" w:customStyle="1" w:styleId="Sub-Headline">
    <w:name w:val="Sub-Headline"/>
    <w:basedOn w:val="Normal"/>
    <w:next w:val="Normal"/>
    <w:uiPriority w:val="1"/>
    <w:qFormat/>
    <w:rsid w:val="6CA199EE"/>
    <w:pPr>
      <w:spacing w:before="60" w:after="60"/>
    </w:pPr>
    <w:rPr>
      <w:rFonts w:ascii="Georgia" w:hAnsi="Georgia" w:cs="Times New Roman (Textkörper CS)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91FB2"/>
    <w:rPr>
      <w:rFonts w:ascii="Georgia" w:eastAsiaTheme="majorEastAsia" w:hAnsi="Georgia" w:cstheme="majorBidi"/>
      <w:b/>
      <w:color w:val="C9E8FB"/>
      <w:spacing w:val="4"/>
      <w:sz w:val="18"/>
      <w:szCs w:val="32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6CA199EE"/>
    <w:pPr>
      <w:tabs>
        <w:tab w:val="center" w:pos="4536"/>
        <w:tab w:val="right" w:pos="9072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Sidefod">
    <w:name w:val="footer"/>
    <w:basedOn w:val="Normal"/>
    <w:link w:val="SidefodTegn"/>
    <w:uiPriority w:val="99"/>
    <w:unhideWhenUsed/>
    <w:rsid w:val="6CA199EE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color w:val="414140"/>
      <w:lang w:val="de-AT"/>
    </w:rPr>
  </w:style>
  <w:style w:type="character" w:customStyle="1" w:styleId="SidefodTegn">
    <w:name w:val="Sidefod Tegn"/>
    <w:basedOn w:val="Standardskrifttypeiafsnit"/>
    <w:link w:val="Sidefod"/>
    <w:uiPriority w:val="99"/>
    <w:rsid w:val="00874300"/>
    <w:rPr>
      <w:rFonts w:ascii="Arial" w:hAnsi="Arial"/>
      <w:bCs/>
      <w:color w:val="414140"/>
      <w:spacing w:val="4"/>
      <w:sz w:val="18"/>
      <w:lang w:val="de-AT"/>
    </w:rPr>
  </w:style>
  <w:style w:type="table" w:styleId="Tabel-Gitter">
    <w:name w:val="Table Grid"/>
    <w:basedOn w:val="Tabel-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6CA199EE"/>
    <w:pPr>
      <w:spacing w:line="240" w:lineRule="auto"/>
    </w:pPr>
    <w:rPr>
      <w:rFonts w:ascii="Times New Roman" w:hAnsi="Times New Roman" w:cs="Times New Roman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afsnit">
    <w:name w:val="List Paragraph"/>
    <w:basedOn w:val="Normal"/>
    <w:uiPriority w:val="34"/>
    <w:qFormat/>
    <w:rsid w:val="6CA199EE"/>
    <w:pPr>
      <w:ind w:left="720"/>
      <w:contextualSpacing/>
    </w:pPr>
    <w:rPr>
      <w:rFonts w:cs="Times New Roman (Textkörper CS)"/>
    </w:rPr>
  </w:style>
  <w:style w:type="paragraph" w:customStyle="1" w:styleId="HeadlineBoldBlue">
    <w:name w:val="Headline Bold Blue"/>
    <w:basedOn w:val="Sub-Headline"/>
    <w:autoRedefine/>
    <w:qFormat/>
    <w:rsid w:val="00572C29"/>
    <w:pPr>
      <w:spacing w:line="240" w:lineRule="auto"/>
    </w:pPr>
    <w:rPr>
      <w:b/>
      <w:color w:val="0E6EB6"/>
      <w:sz w:val="44"/>
      <w:szCs w:val="44"/>
    </w:rPr>
  </w:style>
  <w:style w:type="paragraph" w:styleId="Fodnotetekst">
    <w:name w:val="footnote text"/>
    <w:basedOn w:val="Normal"/>
    <w:link w:val="FodnotetekstTegn"/>
    <w:uiPriority w:val="99"/>
    <w:unhideWhenUsed/>
    <w:rsid w:val="6CA199EE"/>
    <w:pPr>
      <w:spacing w:after="60"/>
    </w:pPr>
    <w:rPr>
      <w:sz w:val="13"/>
      <w:szCs w:val="13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76DBE"/>
    <w:rPr>
      <w:rFonts w:ascii="Arial" w:hAnsi="Arial"/>
      <w:color w:val="000000" w:themeColor="text1"/>
      <w:spacing w:val="4"/>
      <w:sz w:val="13"/>
      <w:lang w:val="en-GB"/>
    </w:rPr>
  </w:style>
  <w:style w:type="character" w:styleId="Fodnotehenvisning">
    <w:name w:val="footnote reference"/>
    <w:basedOn w:val="Standardskrifttypeiafsnit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table" w:styleId="Gittertabel4-farve1">
    <w:name w:val="Grid Table 4 Accent 1"/>
    <w:basedOn w:val="Tabel-Normal"/>
    <w:uiPriority w:val="49"/>
    <w:rsid w:val="00C24B52"/>
    <w:tblPr>
      <w:tblStyleRowBandSize w:val="1"/>
      <w:tblStyleColBandSize w:val="1"/>
      <w:tblBorders>
        <w:top w:val="single" w:sz="4" w:space="0" w:color="FFE95A" w:themeColor="accent1" w:themeTint="99"/>
        <w:left w:val="single" w:sz="4" w:space="0" w:color="FFE95A" w:themeColor="accent1" w:themeTint="99"/>
        <w:bottom w:val="single" w:sz="4" w:space="0" w:color="FFE95A" w:themeColor="accent1" w:themeTint="99"/>
        <w:right w:val="single" w:sz="4" w:space="0" w:color="FFE95A" w:themeColor="accent1" w:themeTint="99"/>
        <w:insideH w:val="single" w:sz="4" w:space="0" w:color="FFE95A" w:themeColor="accent1" w:themeTint="99"/>
        <w:insideV w:val="single" w:sz="4" w:space="0" w:color="FFE95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CE00" w:themeColor="accent1"/>
          <w:left w:val="single" w:sz="4" w:space="0" w:color="ECCE00" w:themeColor="accent1"/>
          <w:bottom w:val="single" w:sz="4" w:space="0" w:color="ECCE00" w:themeColor="accent1"/>
          <w:right w:val="single" w:sz="4" w:space="0" w:color="ECCE00" w:themeColor="accent1"/>
          <w:insideH w:val="nil"/>
          <w:insideV w:val="nil"/>
        </w:tcBorders>
        <w:shd w:val="clear" w:color="auto" w:fill="ECCE00" w:themeFill="accent1"/>
      </w:tcPr>
    </w:tblStylePr>
    <w:tblStylePr w:type="lastRow">
      <w:rPr>
        <w:b/>
        <w:bCs/>
      </w:rPr>
      <w:tblPr/>
      <w:tcPr>
        <w:tcBorders>
          <w:top w:val="double" w:sz="4" w:space="0" w:color="ECCE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1" w:themeFillTint="33"/>
      </w:tcPr>
    </w:tblStylePr>
    <w:tblStylePr w:type="band1Horz">
      <w:tblPr/>
      <w:tcPr>
        <w:shd w:val="clear" w:color="auto" w:fill="FFF7C8" w:themeFill="accen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874300"/>
    <w:rPr>
      <w:color w:val="0E6EB6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6CA199EE"/>
    <w:pPr>
      <w:spacing w:before="200" w:after="100" w:line="240" w:lineRule="auto"/>
      <w:contextualSpacing/>
    </w:pPr>
    <w:rPr>
      <w:rFonts w:ascii="Georgia" w:eastAsiaTheme="majorEastAsia" w:hAnsi="Georgia" w:cstheme="majorBidi"/>
      <w:b/>
      <w:bCs/>
      <w:color w:val="0E6EB6" w:themeColor="text2"/>
      <w:sz w:val="60"/>
      <w:szCs w:val="60"/>
    </w:rPr>
  </w:style>
  <w:style w:type="character" w:customStyle="1" w:styleId="TitelTegn">
    <w:name w:val="Titel Tegn"/>
    <w:basedOn w:val="Standardskrifttypeiafsnit"/>
    <w:link w:val="Titel"/>
    <w:uiPriority w:val="10"/>
    <w:rsid w:val="007E4E6C"/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6CA199EE"/>
    <w:pPr>
      <w:spacing w:before="100" w:after="100"/>
    </w:pPr>
    <w:rPr>
      <w:rFonts w:eastAsiaTheme="minorEastAsia" w:cs="Times New Roman (Textkörper CS)"/>
      <w:caps/>
      <w:color w:val="4B4B4B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0333"/>
    <w:rPr>
      <w:rFonts w:ascii="Arial" w:eastAsiaTheme="minorEastAsia" w:hAnsi="Arial" w:cs="Times New Roman (Textkörper CS)"/>
      <w:caps/>
      <w:color w:val="4B4B4B"/>
      <w:spacing w:val="60"/>
      <w:sz w:val="22"/>
      <w:szCs w:val="22"/>
      <w:lang w:val="en-GB"/>
    </w:rPr>
  </w:style>
  <w:style w:type="character" w:styleId="Svagfremhvning">
    <w:name w:val="Subtle Emphasis"/>
    <w:aliases w:val="Eyebrow Subtitle smaller"/>
    <w:basedOn w:val="Standardskrifttypeiafsnit"/>
    <w:uiPriority w:val="19"/>
    <w:qFormat/>
    <w:rsid w:val="00750333"/>
    <w:rPr>
      <w:b w:val="0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750333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572C29"/>
    <w:rPr>
      <w:i/>
      <w:iCs/>
      <w:color w:val="0E6EB6"/>
    </w:rPr>
  </w:style>
  <w:style w:type="character" w:styleId="Strk">
    <w:name w:val="Strong"/>
    <w:aliases w:val="Bold"/>
    <w:basedOn w:val="Standardskrifttypeiafsnit"/>
    <w:uiPriority w:val="22"/>
    <w:qFormat/>
    <w:rsid w:val="00750333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6CA199EE"/>
    <w:pPr>
      <w:spacing w:before="200" w:after="160"/>
      <w:ind w:left="862" w:right="862"/>
      <w:jc w:val="center"/>
    </w:pPr>
    <w:rPr>
      <w:rFonts w:ascii="Georgia" w:hAnsi="Georgia"/>
      <w:i/>
      <w:iCs/>
      <w:sz w:val="26"/>
      <w:szCs w:val="26"/>
    </w:rPr>
  </w:style>
  <w:style w:type="character" w:customStyle="1" w:styleId="CitatTegn">
    <w:name w:val="Citat Tegn"/>
    <w:basedOn w:val="Standardskrifttypeiafsnit"/>
    <w:link w:val="Citat"/>
    <w:uiPriority w:val="29"/>
    <w:rsid w:val="00750333"/>
    <w:rPr>
      <w:rFonts w:ascii="Georgia" w:hAnsi="Georgia"/>
      <w:i/>
      <w:iCs/>
      <w:color w:val="000000" w:themeColor="text1"/>
      <w:spacing w:val="4"/>
      <w:sz w:val="26"/>
      <w:lang w:val="en-GB"/>
    </w:rPr>
  </w:style>
  <w:style w:type="paragraph" w:customStyle="1" w:styleId="EyebrowSubtitlecentered">
    <w:name w:val="Eyebrow Subtitle centered"/>
    <w:basedOn w:val="Undertitel"/>
    <w:qFormat/>
    <w:rsid w:val="006B2B84"/>
    <w:pPr>
      <w:jc w:val="center"/>
    </w:pPr>
    <w:rPr>
      <w:sz w:val="18"/>
      <w:szCs w:val="18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6CA199EE"/>
    <w:pPr>
      <w:pBdr>
        <w:top w:val="single" w:sz="4" w:space="10" w:color="ECCE00" w:themeColor="accent1"/>
        <w:bottom w:val="single" w:sz="4" w:space="10" w:color="ECCE00" w:themeColor="accent1"/>
      </w:pBdr>
      <w:spacing w:before="360" w:after="360"/>
      <w:ind w:left="864" w:right="864"/>
      <w:jc w:val="center"/>
    </w:pPr>
    <w:rPr>
      <w:rFonts w:cs="Times New Roman (Textkörper CS)"/>
      <w:i/>
      <w:iCs/>
      <w:color w:val="0E6EB6" w:themeColor="text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2B84"/>
    <w:rPr>
      <w:rFonts w:ascii="Arial" w:hAnsi="Arial" w:cs="Times New Roman (Textkörper CS)"/>
      <w:i/>
      <w:iCs/>
      <w:color w:val="0E6EB6"/>
      <w:spacing w:val="4"/>
      <w:sz w:val="18"/>
      <w:lang w:val="en-GB"/>
    </w:rPr>
  </w:style>
  <w:style w:type="character" w:styleId="Svaghenvisning">
    <w:name w:val="Subtle Reference"/>
    <w:basedOn w:val="Standardskrifttypeiafsnit"/>
    <w:uiPriority w:val="31"/>
    <w:qFormat/>
    <w:rsid w:val="006B2B84"/>
    <w:rPr>
      <w:caps w:val="0"/>
      <w:smallCaps w:val="0"/>
      <w:color w:val="4B4B4B"/>
    </w:rPr>
  </w:style>
  <w:style w:type="character" w:styleId="Kraftighenvisning">
    <w:name w:val="Intense Reference"/>
    <w:basedOn w:val="Standardskrifttypeiafsnit"/>
    <w:uiPriority w:val="32"/>
    <w:qFormat/>
    <w:rsid w:val="006B2B84"/>
    <w:rPr>
      <w:b/>
      <w:bCs/>
      <w:caps w:val="0"/>
      <w:smallCaps w:val="0"/>
      <w:color w:val="0E6EB6"/>
      <w:spacing w:val="5"/>
    </w:rPr>
  </w:style>
  <w:style w:type="character" w:styleId="Bogenstitel">
    <w:name w:val="Book Title"/>
    <w:aliases w:val="Blue"/>
    <w:basedOn w:val="Standardskrifttypeiafsnit"/>
    <w:uiPriority w:val="33"/>
    <w:qFormat/>
    <w:rsid w:val="00591FB2"/>
    <w:rPr>
      <w:b w:val="0"/>
      <w:bCs/>
      <w:i w:val="0"/>
      <w:iCs/>
      <w:color w:val="0E6EB6"/>
      <w:spacing w:val="5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4300"/>
    <w:rPr>
      <w:rFonts w:ascii="Arial" w:eastAsiaTheme="majorEastAsia" w:hAnsi="Arial" w:cstheme="majorBidi"/>
      <w:b/>
      <w:color w:val="0E6EB6"/>
      <w:spacing w:val="4"/>
      <w:sz w:val="26"/>
      <w:szCs w:val="26"/>
      <w:lang w:val="en-GB"/>
    </w:rPr>
  </w:style>
  <w:style w:type="paragraph" w:customStyle="1" w:styleId="CopyText11pt">
    <w:name w:val="Copy Text 11pt"/>
    <w:basedOn w:val="Normal"/>
    <w:uiPriority w:val="1"/>
    <w:qFormat/>
    <w:rsid w:val="6CA199EE"/>
    <w:rPr>
      <w:sz w:val="22"/>
      <w:szCs w:val="22"/>
    </w:rPr>
  </w:style>
  <w:style w:type="paragraph" w:customStyle="1" w:styleId="SubHeadlineBoldBlue">
    <w:name w:val="Sub Headline Bold Blue"/>
    <w:basedOn w:val="SubHeadlineBold"/>
    <w:qFormat/>
    <w:rsid w:val="00CA3800"/>
    <w:rPr>
      <w:color w:val="0E6EB6" w:themeColor="text2"/>
    </w:rPr>
  </w:style>
  <w:style w:type="character" w:styleId="Sidetal">
    <w:name w:val="page number"/>
    <w:basedOn w:val="Standardskrifttypeiafsnit"/>
    <w:uiPriority w:val="99"/>
    <w:semiHidden/>
    <w:unhideWhenUsed/>
    <w:qFormat/>
    <w:rsid w:val="00331EBD"/>
  </w:style>
  <w:style w:type="paragraph" w:styleId="Korrektur">
    <w:name w:val="Revision"/>
    <w:hidden/>
    <w:uiPriority w:val="99"/>
    <w:semiHidden/>
    <w:rsid w:val="00266B81"/>
    <w:rPr>
      <w:rFonts w:ascii="Arial" w:hAnsi="Arial"/>
      <w:color w:val="000000" w:themeColor="text1"/>
      <w:spacing w:val="4"/>
      <w:sz w:val="18"/>
      <w:lang w:val="en-GB"/>
    </w:rPr>
  </w:style>
  <w:style w:type="character" w:styleId="BesgtLink">
    <w:name w:val="FollowedHyperlink"/>
    <w:basedOn w:val="Standardskrifttypeiafsnit"/>
    <w:uiPriority w:val="99"/>
    <w:semiHidden/>
    <w:unhideWhenUsed/>
    <w:rsid w:val="0005149A"/>
    <w:rPr>
      <w:color w:val="63BA8D" w:themeColor="followed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B3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02D1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6CA199E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02D15"/>
    <w:rPr>
      <w:rFonts w:ascii="Arial" w:hAnsi="Arial"/>
      <w:color w:val="000000" w:themeColor="text1"/>
      <w:spacing w:val="4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02D1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2D15"/>
    <w:rPr>
      <w:rFonts w:ascii="Arial" w:hAnsi="Arial"/>
      <w:b/>
      <w:bCs/>
      <w:color w:val="000000" w:themeColor="text1"/>
      <w:spacing w:val="4"/>
      <w:sz w:val="20"/>
      <w:szCs w:val="20"/>
      <w:lang w:val="en-GB"/>
    </w:rPr>
  </w:style>
  <w:style w:type="character" w:styleId="Ulstomtale">
    <w:name w:val="Unresolved Mention"/>
    <w:basedOn w:val="Standardskrifttypeiafsnit"/>
    <w:uiPriority w:val="99"/>
    <w:semiHidden/>
    <w:unhideWhenUsed/>
    <w:rsid w:val="0072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31526672834346?p=ToyZrFzyV3H4DTdBx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Interact">
      <a:dk1>
        <a:srgbClr val="000000"/>
      </a:dk1>
      <a:lt1>
        <a:srgbClr val="FFFFFF"/>
      </a:lt1>
      <a:dk2>
        <a:srgbClr val="0E6EB6"/>
      </a:dk2>
      <a:lt2>
        <a:srgbClr val="C9E8FB"/>
      </a:lt2>
      <a:accent1>
        <a:srgbClr val="ECCE00"/>
      </a:accent1>
      <a:accent2>
        <a:srgbClr val="E5E3E3"/>
      </a:accent2>
      <a:accent3>
        <a:srgbClr val="515151"/>
      </a:accent3>
      <a:accent4>
        <a:srgbClr val="CD732A"/>
      </a:accent4>
      <a:accent5>
        <a:srgbClr val="267067"/>
      </a:accent5>
      <a:accent6>
        <a:srgbClr val="0099BC"/>
      </a:accent6>
      <a:hlink>
        <a:srgbClr val="F7A833"/>
      </a:hlink>
      <a:folHlink>
        <a:srgbClr val="63BA8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c1582-a684-445a-86f3-31c3f3f81a30">
      <Terms xmlns="http://schemas.microsoft.com/office/infopath/2007/PartnerControls"/>
    </lcf76f155ced4ddcb4097134ff3c332f>
    <TaxCatchAll xmlns="dd8fc234-f734-4194-a591-53846606db79" xsi:nil="true"/>
    <KLIK_IKKE_JournaliseredeSager_SBSYSJournalisering xmlns="d76c1582-a684-445a-86f3-31c3f3f81a30" xsi:nil="true"/>
    <Seneste_Journalisering_SBSYSJournalisering xmlns="d76c1582-a684-445a-86f3-31c3f3f81a30" xsi:nil="true"/>
    <Tidligere_Journaliseret_SBSYSJournalisering xmlns="d76c1582-a684-445a-86f3-31c3f3f81a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D0789E5913947A8C32ED946636EBD" ma:contentTypeVersion="17" ma:contentTypeDescription="Opret et nyt dokument." ma:contentTypeScope="" ma:versionID="046a72b90d5520c5f4f25018ac5d9b3a">
  <xsd:schema xmlns:xsd="http://www.w3.org/2001/XMLSchema" xmlns:xs="http://www.w3.org/2001/XMLSchema" xmlns:p="http://schemas.microsoft.com/office/2006/metadata/properties" xmlns:ns2="d76c1582-a684-445a-86f3-31c3f3f81a30" xmlns:ns3="dd8fc234-f734-4194-a591-53846606db79" targetNamespace="http://schemas.microsoft.com/office/2006/metadata/properties" ma:root="true" ma:fieldsID="94b08d51e9c75caec01ed2b3fc8828a4" ns2:_="" ns3:_="">
    <xsd:import namespace="d76c1582-a684-445a-86f3-31c3f3f81a30"/>
    <xsd:import namespace="dd8fc234-f734-4194-a591-5384660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c1582-a684-445a-86f3-31c3f3f81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idligere_Journaliseret_SBSYSJournalisering" ma:index="21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2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3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c234-f734-4194-a591-53846606db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655a62-7862-4540-89ab-65ccad59248a}" ma:internalName="TaxCatchAll" ma:showField="CatchAllData" ma:web="dd8fc234-f734-4194-a591-5384660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C198F-1A1D-4BF5-AA02-69EE68294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C6452-F059-4C23-B469-3C15B719D772}">
  <ds:schemaRefs>
    <ds:schemaRef ds:uri="dd8fc234-f734-4194-a591-53846606db79"/>
    <ds:schemaRef ds:uri="d76c1582-a684-445a-86f3-31c3f3f81a3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1118D1-7DCE-4CD9-A2DD-C3F4A826D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D7676-EB06-436B-998A-598663B35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c1582-a684-445a-86f3-31c3f3f81a30"/>
    <ds:schemaRef ds:uri="dd8fc234-f734-4194-a591-5384660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1587</Characters>
  <Application>Microsoft Office Word</Application>
  <DocSecurity>0</DocSecurity>
  <Lines>13</Lines>
  <Paragraphs>3</Paragraphs>
  <ScaleCrop>false</ScaleCrop>
  <Manager/>
  <Company>TemplateHeaven OG</Company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Jane Ring</dc:creator>
  <cp:keywords/>
  <dc:description/>
  <cp:lastModifiedBy>Guilherme Graziottin Johnston</cp:lastModifiedBy>
  <cp:revision>2</cp:revision>
  <cp:lastPrinted>2024-11-20T03:55:00Z</cp:lastPrinted>
  <dcterms:created xsi:type="dcterms:W3CDTF">2026-04-01T07:48:00Z</dcterms:created>
  <dcterms:modified xsi:type="dcterms:W3CDTF">2026-04-01T07:48:00Z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05ca9fbbdb062eaaad571b0dd4f64329a59f86ac3677b2369290eda717b0bbb2</vt:lpwstr>
  </property>
  <property fmtid="{D5CDD505-2E9C-101B-9397-08002B2CF9AE}" pid="3" name="ContentTypeId">
    <vt:lpwstr>0x010100B79D0789E5913947A8C32ED946636EBD</vt:lpwstr>
  </property>
  <property fmtid="{D5CDD505-2E9C-101B-9397-08002B2CF9AE}" pid="4" name="MediaServiceImageTags">
    <vt:lpwstr/>
  </property>
</Properties>
</file>